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A53" w:rsidRPr="00716329" w:rsidRDefault="00132A53" w:rsidP="00132A53">
      <w:pPr>
        <w:jc w:val="center"/>
        <w:rPr>
          <w:rFonts w:eastAsia="黑体"/>
          <w:sz w:val="36"/>
        </w:rPr>
      </w:pPr>
      <w:r w:rsidRPr="00716329">
        <w:rPr>
          <w:rFonts w:eastAsia="黑体" w:hint="eastAsia"/>
          <w:sz w:val="36"/>
        </w:rPr>
        <w:t>在职职工重大疾病互助保障计划</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为缓解职工因首次确诊患上</w:t>
      </w:r>
      <w:r w:rsidRPr="00716329">
        <w:rPr>
          <w:rFonts w:ascii="仿宋" w:eastAsia="仿宋" w:hAnsi="仿宋" w:cs="仿宋" w:hint="eastAsia"/>
          <w:sz w:val="32"/>
          <w:szCs w:val="32"/>
        </w:rPr>
        <w:t>本活动所列疾病</w:t>
      </w:r>
      <w:r w:rsidRPr="00716329">
        <w:rPr>
          <w:rFonts w:ascii="仿宋" w:eastAsia="仿宋" w:hAnsi="仿宋" w:hint="eastAsia"/>
          <w:sz w:val="32"/>
          <w:szCs w:val="32"/>
        </w:rPr>
        <w:t>导致医疗费用支出增加带来的经济负担，根据《中国职工保险互助会职工互助保障办法》的规定，制定《在职职工重大疾病互助保障活动（三年期）实施细则》（</w:t>
      </w:r>
      <w:r w:rsidRPr="00716329">
        <w:rPr>
          <w:rFonts w:ascii="仿宋" w:eastAsia="仿宋" w:hAnsi="仿宋"/>
          <w:sz w:val="32"/>
          <w:szCs w:val="32"/>
        </w:rPr>
        <w:t>2017</w:t>
      </w:r>
      <w:r w:rsidRPr="00716329">
        <w:rPr>
          <w:rFonts w:ascii="仿宋" w:eastAsia="仿宋" w:hAnsi="仿宋" w:hint="eastAsia"/>
          <w:sz w:val="32"/>
          <w:szCs w:val="32"/>
        </w:rPr>
        <w:t>版）。</w:t>
      </w:r>
      <w:r w:rsidRPr="00716329">
        <w:rPr>
          <w:rFonts w:ascii="仿宋" w:eastAsia="仿宋" w:hAnsi="仿宋"/>
          <w:sz w:val="32"/>
          <w:szCs w:val="32"/>
        </w:rPr>
        <w:br/>
        <w:t xml:space="preserve">    </w:t>
      </w:r>
      <w:r w:rsidRPr="00716329">
        <w:rPr>
          <w:rFonts w:ascii="仿宋" w:eastAsia="仿宋" w:hAnsi="仿宋" w:hint="eastAsia"/>
          <w:b/>
          <w:sz w:val="32"/>
          <w:szCs w:val="32"/>
        </w:rPr>
        <w:t>第一条</w:t>
      </w:r>
      <w:r w:rsidRPr="00716329">
        <w:rPr>
          <w:rFonts w:ascii="仿宋" w:eastAsia="仿宋" w:hAnsi="仿宋"/>
          <w:b/>
          <w:sz w:val="32"/>
          <w:szCs w:val="32"/>
        </w:rPr>
        <w:t xml:space="preserve">  </w:t>
      </w:r>
      <w:r w:rsidRPr="00716329">
        <w:rPr>
          <w:rFonts w:ascii="仿宋" w:eastAsia="仿宋" w:hAnsi="仿宋" w:hint="eastAsia"/>
          <w:b/>
          <w:sz w:val="32"/>
          <w:szCs w:val="32"/>
        </w:rPr>
        <w:t>活动的基本内容</w:t>
      </w:r>
      <w:r w:rsidRPr="00716329">
        <w:rPr>
          <w:rFonts w:ascii="仿宋" w:eastAsia="仿宋" w:hAnsi="仿宋"/>
          <w:sz w:val="32"/>
          <w:szCs w:val="32"/>
        </w:rPr>
        <w:br/>
        <w:t xml:space="preserve">    </w:t>
      </w:r>
      <w:r w:rsidRPr="00716329">
        <w:rPr>
          <w:rFonts w:ascii="仿宋" w:eastAsia="仿宋" w:hAnsi="仿宋" w:hint="eastAsia"/>
          <w:sz w:val="32"/>
          <w:szCs w:val="32"/>
        </w:rPr>
        <w:t>参加《在职职工重大疾病互助保障活动（三年期）》（以下简称本活动）后，在互助保障有效期内会员首次确诊患有本活动所列的</w:t>
      </w:r>
      <w:r w:rsidRPr="00716329">
        <w:rPr>
          <w:rFonts w:ascii="仿宋" w:eastAsia="仿宋" w:hAnsi="仿宋"/>
          <w:sz w:val="32"/>
          <w:szCs w:val="32"/>
        </w:rPr>
        <w:t>25</w:t>
      </w:r>
      <w:r w:rsidRPr="00716329">
        <w:rPr>
          <w:rFonts w:ascii="仿宋" w:eastAsia="仿宋" w:hAnsi="仿宋" w:hint="eastAsia"/>
          <w:sz w:val="32"/>
          <w:szCs w:val="32"/>
        </w:rPr>
        <w:t>类重大疾病的一种或多种时，会员可按照本活动有关规定领取互助金，用于缓解会员家庭经济困难。</w:t>
      </w:r>
      <w:r w:rsidRPr="00716329">
        <w:rPr>
          <w:rFonts w:ascii="仿宋" w:eastAsia="仿宋" w:hAnsi="仿宋"/>
          <w:sz w:val="32"/>
          <w:szCs w:val="32"/>
        </w:rPr>
        <w:br/>
        <w:t xml:space="preserve">    </w:t>
      </w:r>
      <w:r w:rsidRPr="00716329">
        <w:rPr>
          <w:rFonts w:ascii="仿宋" w:eastAsia="仿宋" w:hAnsi="仿宋" w:hint="eastAsia"/>
          <w:b/>
          <w:sz w:val="32"/>
          <w:szCs w:val="32"/>
        </w:rPr>
        <w:t>第二条</w:t>
      </w:r>
      <w:r w:rsidRPr="00716329">
        <w:rPr>
          <w:rFonts w:ascii="仿宋" w:eastAsia="仿宋" w:hAnsi="仿宋"/>
          <w:b/>
          <w:sz w:val="32"/>
          <w:szCs w:val="32"/>
        </w:rPr>
        <w:t xml:space="preserve">  </w:t>
      </w:r>
      <w:r w:rsidRPr="00716329">
        <w:rPr>
          <w:rFonts w:ascii="仿宋" w:eastAsia="仿宋" w:hAnsi="仿宋" w:hint="eastAsia"/>
          <w:b/>
          <w:sz w:val="32"/>
          <w:szCs w:val="32"/>
        </w:rPr>
        <w:t>参加本活动的条件和办法</w:t>
      </w:r>
      <w:r w:rsidRPr="00716329">
        <w:rPr>
          <w:rFonts w:ascii="仿宋" w:eastAsia="仿宋" w:hAnsi="仿宋"/>
          <w:sz w:val="32"/>
          <w:szCs w:val="32"/>
        </w:rPr>
        <w:br/>
        <w:t xml:space="preserve">    </w:t>
      </w:r>
      <w:r w:rsidRPr="00716329">
        <w:rPr>
          <w:rFonts w:ascii="仿宋" w:eastAsia="仿宋" w:hAnsi="仿宋" w:hint="eastAsia"/>
          <w:sz w:val="32"/>
          <w:szCs w:val="32"/>
        </w:rPr>
        <w:t>凡身体健康，能够正常参加所在单位工作，年龄在</w:t>
      </w:r>
      <w:r w:rsidRPr="00716329">
        <w:rPr>
          <w:rFonts w:ascii="仿宋" w:eastAsia="仿宋" w:hAnsi="仿宋"/>
          <w:sz w:val="32"/>
          <w:szCs w:val="32"/>
        </w:rPr>
        <w:t>16</w:t>
      </w:r>
      <w:r w:rsidRPr="00716329">
        <w:rPr>
          <w:rFonts w:ascii="仿宋" w:eastAsia="仿宋" w:hAnsi="仿宋" w:hint="eastAsia"/>
          <w:sz w:val="32"/>
          <w:szCs w:val="32"/>
        </w:rPr>
        <w:t>至</w:t>
      </w:r>
      <w:r w:rsidRPr="00716329">
        <w:rPr>
          <w:rFonts w:ascii="仿宋" w:eastAsia="仿宋" w:hAnsi="仿宋"/>
          <w:sz w:val="32"/>
          <w:szCs w:val="32"/>
        </w:rPr>
        <w:t>60</w:t>
      </w:r>
      <w:r w:rsidRPr="00716329">
        <w:rPr>
          <w:rFonts w:ascii="仿宋" w:eastAsia="仿宋" w:hAnsi="仿宋" w:hint="eastAsia"/>
          <w:sz w:val="32"/>
          <w:szCs w:val="32"/>
        </w:rPr>
        <w:t>周岁的在职职工（含正式职工、合同制职工、聘用期超过一年的临时职工），都可以通过其所在单位的工会向中国职工保险互助会（以下简称“本会”）在当地的办事处（以下简称“办事处”）申请参加本活动，成为本会会员。</w:t>
      </w:r>
      <w:r w:rsidRPr="00716329">
        <w:rPr>
          <w:rFonts w:ascii="仿宋" w:eastAsia="仿宋" w:hAnsi="仿宋"/>
          <w:sz w:val="32"/>
          <w:szCs w:val="32"/>
        </w:rPr>
        <w:br/>
        <w:t xml:space="preserve">    </w:t>
      </w:r>
      <w:r w:rsidRPr="00716329">
        <w:rPr>
          <w:rFonts w:ascii="仿宋" w:eastAsia="仿宋" w:hAnsi="仿宋" w:hint="eastAsia"/>
          <w:sz w:val="32"/>
          <w:szCs w:val="32"/>
        </w:rPr>
        <w:t>参加本活动时已办理正式退休手续的或非本单位职工不可参加本活动。</w:t>
      </w:r>
      <w:r w:rsidRPr="00716329">
        <w:rPr>
          <w:rFonts w:ascii="仿宋" w:eastAsia="仿宋" w:hAnsi="仿宋"/>
          <w:sz w:val="32"/>
          <w:szCs w:val="32"/>
        </w:rPr>
        <w:br/>
        <w:t xml:space="preserve">    </w:t>
      </w:r>
      <w:r w:rsidRPr="00716329">
        <w:rPr>
          <w:rFonts w:ascii="仿宋" w:eastAsia="仿宋" w:hAnsi="仿宋" w:hint="eastAsia"/>
          <w:sz w:val="32"/>
          <w:szCs w:val="32"/>
        </w:rPr>
        <w:t>为保证会员享有公平的权益，本会只接受由基层工会统一组织职工参加本活动。参加本活动的职工不得少于全体职工的</w:t>
      </w:r>
      <w:r w:rsidRPr="00716329">
        <w:rPr>
          <w:rFonts w:ascii="仿宋" w:eastAsia="仿宋" w:hAnsi="仿宋"/>
          <w:sz w:val="32"/>
          <w:szCs w:val="32"/>
        </w:rPr>
        <w:t>80%</w:t>
      </w:r>
      <w:r w:rsidRPr="00716329">
        <w:rPr>
          <w:rFonts w:ascii="仿宋" w:eastAsia="仿宋" w:hAnsi="仿宋" w:hint="eastAsia"/>
          <w:sz w:val="32"/>
          <w:szCs w:val="32"/>
        </w:rPr>
        <w:t>；</w:t>
      </w:r>
      <w:r w:rsidRPr="00716329">
        <w:rPr>
          <w:rFonts w:ascii="仿宋" w:eastAsia="仿宋" w:hAnsi="仿宋"/>
          <w:sz w:val="32"/>
          <w:szCs w:val="32"/>
        </w:rPr>
        <w:t>100</w:t>
      </w:r>
      <w:r w:rsidRPr="00716329">
        <w:rPr>
          <w:rFonts w:ascii="仿宋" w:eastAsia="仿宋" w:hAnsi="仿宋" w:hint="eastAsia"/>
          <w:sz w:val="32"/>
          <w:szCs w:val="32"/>
        </w:rPr>
        <w:t>人以下的单位应全体参加。</w:t>
      </w:r>
      <w:r w:rsidRPr="00716329">
        <w:rPr>
          <w:rFonts w:ascii="仿宋" w:eastAsia="仿宋" w:hAnsi="仿宋"/>
          <w:sz w:val="32"/>
          <w:szCs w:val="32"/>
        </w:rPr>
        <w:br/>
        <w:t xml:space="preserve">    </w:t>
      </w:r>
      <w:r w:rsidRPr="00716329">
        <w:rPr>
          <w:rFonts w:ascii="仿宋" w:eastAsia="仿宋" w:hAnsi="仿宋" w:hint="eastAsia"/>
          <w:b/>
          <w:sz w:val="32"/>
          <w:szCs w:val="32"/>
        </w:rPr>
        <w:t>第三条</w:t>
      </w:r>
      <w:r w:rsidRPr="00716329">
        <w:rPr>
          <w:rFonts w:ascii="仿宋" w:eastAsia="仿宋" w:hAnsi="仿宋"/>
          <w:b/>
          <w:sz w:val="32"/>
          <w:szCs w:val="32"/>
        </w:rPr>
        <w:t xml:space="preserve">  </w:t>
      </w:r>
      <w:r w:rsidRPr="00716329">
        <w:rPr>
          <w:rFonts w:ascii="仿宋" w:eastAsia="仿宋" w:hAnsi="仿宋" w:hint="eastAsia"/>
          <w:b/>
          <w:sz w:val="32"/>
          <w:szCs w:val="32"/>
        </w:rPr>
        <w:t>参加本活动的规定</w:t>
      </w:r>
      <w:r w:rsidRPr="00716329">
        <w:rPr>
          <w:rFonts w:ascii="仿宋" w:eastAsia="仿宋" w:hAnsi="仿宋"/>
          <w:sz w:val="32"/>
          <w:szCs w:val="32"/>
        </w:rPr>
        <w:br/>
      </w:r>
      <w:r w:rsidRPr="00716329">
        <w:rPr>
          <w:rFonts w:ascii="仿宋" w:eastAsia="仿宋" w:hAnsi="仿宋"/>
          <w:sz w:val="32"/>
          <w:szCs w:val="32"/>
        </w:rPr>
        <w:lastRenderedPageBreak/>
        <w:t xml:space="preserve">    1.</w:t>
      </w:r>
      <w:r w:rsidRPr="00716329">
        <w:rPr>
          <w:rFonts w:ascii="仿宋" w:eastAsia="仿宋" w:hAnsi="仿宋" w:hint="eastAsia"/>
          <w:sz w:val="32"/>
          <w:szCs w:val="32"/>
        </w:rPr>
        <w:t>参加本活动会费标准为每人</w:t>
      </w:r>
      <w:r w:rsidRPr="00716329">
        <w:rPr>
          <w:rFonts w:ascii="仿宋" w:eastAsia="仿宋" w:hAnsi="仿宋"/>
          <w:sz w:val="32"/>
          <w:szCs w:val="32"/>
        </w:rPr>
        <w:t>66</w:t>
      </w:r>
      <w:r w:rsidRPr="00716329">
        <w:rPr>
          <w:rFonts w:ascii="仿宋" w:eastAsia="仿宋" w:hAnsi="仿宋" w:hint="eastAsia"/>
          <w:sz w:val="32"/>
          <w:szCs w:val="32"/>
        </w:rPr>
        <w:t>元（每份），交纳会费后互助保障期在约定时间统一生效。互助保障期一经生效中途不得退出本活动。</w:t>
      </w:r>
      <w:r w:rsidRPr="00716329">
        <w:rPr>
          <w:rFonts w:ascii="仿宋" w:eastAsia="仿宋" w:hAnsi="仿宋"/>
          <w:sz w:val="32"/>
          <w:szCs w:val="32"/>
        </w:rPr>
        <w:br/>
        <w:t xml:space="preserve">    2.</w:t>
      </w:r>
      <w:r w:rsidRPr="00716329">
        <w:rPr>
          <w:rFonts w:ascii="仿宋" w:eastAsia="仿宋" w:hAnsi="仿宋" w:hint="eastAsia"/>
          <w:sz w:val="32"/>
          <w:szCs w:val="32"/>
        </w:rPr>
        <w:t>本活动保障期为三年，期满续保另办手续。保障期满后，无论会员是否已享受互助金待遇，所交纳会费不再返还。</w:t>
      </w:r>
      <w:r w:rsidRPr="00716329">
        <w:rPr>
          <w:rFonts w:ascii="仿宋" w:eastAsia="仿宋" w:hAnsi="仿宋"/>
          <w:sz w:val="32"/>
          <w:szCs w:val="32"/>
        </w:rPr>
        <w:br/>
        <w:t xml:space="preserve">    3.</w:t>
      </w:r>
      <w:r w:rsidRPr="00716329">
        <w:rPr>
          <w:rFonts w:ascii="仿宋" w:eastAsia="仿宋" w:hAnsi="仿宋" w:hint="eastAsia"/>
          <w:sz w:val="32"/>
          <w:szCs w:val="32"/>
        </w:rPr>
        <w:t>会员所在单位应提供参加本活动的会员名单，包括：姓名、性别、身份证号码等信息。</w:t>
      </w:r>
      <w:r w:rsidRPr="00716329">
        <w:rPr>
          <w:rFonts w:ascii="仿宋" w:eastAsia="仿宋" w:hAnsi="仿宋"/>
          <w:sz w:val="32"/>
          <w:szCs w:val="32"/>
        </w:rPr>
        <w:br/>
        <w:t xml:space="preserve">    4.</w:t>
      </w:r>
      <w:r w:rsidRPr="00716329">
        <w:rPr>
          <w:rFonts w:ascii="仿宋" w:eastAsia="仿宋" w:hAnsi="仿宋" w:hint="eastAsia"/>
          <w:sz w:val="32"/>
          <w:szCs w:val="32"/>
        </w:rPr>
        <w:t>在互助保障期内会员最多参加四份本活动，超出份数视为无效。对已参加活动的单位，本保障期内新增人员参加活动原则上将在下一保障期单位续保时统一办理。参加本活动，同一单位必须同等份数。</w:t>
      </w:r>
      <w:r w:rsidRPr="00716329">
        <w:rPr>
          <w:rFonts w:ascii="仿宋" w:eastAsia="仿宋" w:hAnsi="仿宋"/>
          <w:sz w:val="32"/>
          <w:szCs w:val="32"/>
        </w:rPr>
        <w:br/>
        <w:t xml:space="preserve">    5.</w:t>
      </w:r>
      <w:r w:rsidRPr="00716329">
        <w:rPr>
          <w:rFonts w:ascii="仿宋" w:eastAsia="仿宋" w:hAnsi="仿宋" w:hint="eastAsia"/>
          <w:sz w:val="32"/>
          <w:szCs w:val="32"/>
        </w:rPr>
        <w:t>参加本活动的会员在约定生效的互助保障期开始之日起，执行</w:t>
      </w:r>
      <w:r w:rsidRPr="00716329">
        <w:rPr>
          <w:rFonts w:ascii="仿宋" w:eastAsia="仿宋" w:hAnsi="仿宋"/>
          <w:sz w:val="32"/>
          <w:szCs w:val="32"/>
        </w:rPr>
        <w:t>90</w:t>
      </w:r>
      <w:r w:rsidRPr="00716329">
        <w:rPr>
          <w:rFonts w:ascii="仿宋" w:eastAsia="仿宋" w:hAnsi="仿宋" w:hint="eastAsia"/>
          <w:sz w:val="32"/>
          <w:szCs w:val="32"/>
        </w:rPr>
        <w:t>日（含本数，下同）的观察期。互助保障期满后，符合参加条件的会员在</w:t>
      </w:r>
      <w:r w:rsidRPr="00716329">
        <w:rPr>
          <w:rFonts w:ascii="仿宋" w:eastAsia="仿宋" w:hAnsi="仿宋"/>
          <w:sz w:val="32"/>
          <w:szCs w:val="32"/>
        </w:rPr>
        <w:t>15</w:t>
      </w:r>
      <w:r w:rsidRPr="00716329">
        <w:rPr>
          <w:rFonts w:ascii="仿宋" w:eastAsia="仿宋" w:hAnsi="仿宋" w:hint="eastAsia"/>
          <w:sz w:val="32"/>
          <w:szCs w:val="32"/>
        </w:rPr>
        <w:t>日内按原份数继续参加本活动将不再受上述期限的限制，超过</w:t>
      </w:r>
      <w:r w:rsidRPr="00716329">
        <w:rPr>
          <w:rFonts w:ascii="仿宋" w:eastAsia="仿宋" w:hAnsi="仿宋"/>
          <w:sz w:val="32"/>
          <w:szCs w:val="32"/>
        </w:rPr>
        <w:t>15</w:t>
      </w:r>
      <w:r w:rsidRPr="00716329">
        <w:rPr>
          <w:rFonts w:ascii="仿宋" w:eastAsia="仿宋" w:hAnsi="仿宋" w:hint="eastAsia"/>
          <w:sz w:val="32"/>
          <w:szCs w:val="32"/>
        </w:rPr>
        <w:t>日后续保仍须执行观察期。</w:t>
      </w:r>
      <w:r w:rsidRPr="00716329">
        <w:rPr>
          <w:rFonts w:ascii="仿宋" w:eastAsia="仿宋" w:hAnsi="仿宋"/>
          <w:sz w:val="32"/>
          <w:szCs w:val="32"/>
        </w:rPr>
        <w:br/>
      </w:r>
      <w:r w:rsidRPr="00716329">
        <w:rPr>
          <w:rFonts w:ascii="仿宋" w:eastAsia="仿宋" w:hAnsi="仿宋" w:cs="仿宋"/>
          <w:sz w:val="32"/>
          <w:szCs w:val="32"/>
        </w:rPr>
        <w:t xml:space="preserve">    </w:t>
      </w:r>
      <w:r w:rsidRPr="00716329">
        <w:rPr>
          <w:rFonts w:ascii="仿宋" w:eastAsia="仿宋" w:hAnsi="仿宋" w:cs="仿宋" w:hint="eastAsia"/>
          <w:sz w:val="32"/>
          <w:szCs w:val="32"/>
        </w:rPr>
        <w:t>新增的份数一律执行观察期（含互助保障期未满而新增份数），保障待遇从保障活动生效日起计算。</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cs="仿宋" w:hint="eastAsia"/>
          <w:sz w:val="32"/>
          <w:szCs w:val="32"/>
        </w:rPr>
        <w:t>首次确诊时间以病理检验报告诊断日期为准。</w:t>
      </w:r>
    </w:p>
    <w:p w:rsidR="00132A53" w:rsidRPr="00716329" w:rsidRDefault="00132A53" w:rsidP="00132A53">
      <w:pPr>
        <w:ind w:firstLineChars="200" w:firstLine="643"/>
        <w:rPr>
          <w:rFonts w:ascii="仿宋" w:eastAsia="仿宋" w:hAnsi="仿宋"/>
          <w:sz w:val="32"/>
          <w:szCs w:val="32"/>
        </w:rPr>
      </w:pPr>
      <w:r w:rsidRPr="00716329">
        <w:rPr>
          <w:rFonts w:ascii="仿宋" w:eastAsia="仿宋" w:hAnsi="仿宋" w:hint="eastAsia"/>
          <w:b/>
          <w:sz w:val="32"/>
          <w:szCs w:val="32"/>
        </w:rPr>
        <w:t>第四条</w:t>
      </w:r>
      <w:r w:rsidRPr="00716329">
        <w:rPr>
          <w:rFonts w:ascii="仿宋" w:eastAsia="仿宋" w:hAnsi="仿宋"/>
          <w:b/>
          <w:sz w:val="32"/>
          <w:szCs w:val="32"/>
        </w:rPr>
        <w:t xml:space="preserve"> </w:t>
      </w:r>
      <w:r w:rsidRPr="00716329">
        <w:rPr>
          <w:rFonts w:ascii="仿宋" w:eastAsia="仿宋" w:hAnsi="仿宋" w:hint="eastAsia"/>
          <w:b/>
          <w:sz w:val="32"/>
          <w:szCs w:val="32"/>
        </w:rPr>
        <w:t>参加本活动的待遇和相关规定</w:t>
      </w:r>
      <w:r w:rsidRPr="00716329">
        <w:rPr>
          <w:rFonts w:ascii="仿宋" w:eastAsia="仿宋" w:hAnsi="仿宋"/>
          <w:b/>
          <w:sz w:val="32"/>
          <w:szCs w:val="32"/>
        </w:rPr>
        <w:br/>
      </w:r>
      <w:r w:rsidRPr="00716329">
        <w:rPr>
          <w:rFonts w:ascii="仿宋" w:eastAsia="仿宋" w:hAnsi="仿宋"/>
          <w:sz w:val="32"/>
          <w:szCs w:val="32"/>
        </w:rPr>
        <w:t xml:space="preserve">    1.</w:t>
      </w:r>
      <w:r w:rsidRPr="00716329">
        <w:rPr>
          <w:rFonts w:ascii="仿宋" w:eastAsia="仿宋" w:hAnsi="仿宋" w:hint="eastAsia"/>
          <w:sz w:val="32"/>
          <w:szCs w:val="32"/>
        </w:rPr>
        <w:t>重大疾病保障待遇</w:t>
      </w:r>
      <w:r w:rsidRPr="00716329">
        <w:rPr>
          <w:rFonts w:ascii="仿宋" w:eastAsia="仿宋" w:hAnsi="仿宋"/>
          <w:b/>
          <w:sz w:val="32"/>
          <w:szCs w:val="32"/>
        </w:rPr>
        <w:br/>
      </w:r>
      <w:r w:rsidRPr="00716329">
        <w:rPr>
          <w:rFonts w:ascii="仿宋" w:eastAsia="仿宋" w:hAnsi="仿宋"/>
          <w:sz w:val="32"/>
          <w:szCs w:val="32"/>
        </w:rPr>
        <w:t xml:space="preserve">    </w:t>
      </w:r>
      <w:r w:rsidRPr="00716329">
        <w:rPr>
          <w:rFonts w:ascii="仿宋" w:eastAsia="仿宋" w:hAnsi="仿宋" w:hint="eastAsia"/>
          <w:sz w:val="32"/>
          <w:szCs w:val="32"/>
        </w:rPr>
        <w:t>（</w:t>
      </w:r>
      <w:r w:rsidRPr="00716329">
        <w:rPr>
          <w:rFonts w:ascii="仿宋" w:eastAsia="仿宋" w:hAnsi="仿宋"/>
          <w:sz w:val="32"/>
          <w:szCs w:val="32"/>
        </w:rPr>
        <w:t>1</w:t>
      </w:r>
      <w:r w:rsidRPr="00716329">
        <w:rPr>
          <w:rFonts w:ascii="仿宋" w:eastAsia="仿宋" w:hAnsi="仿宋" w:hint="eastAsia"/>
          <w:sz w:val="32"/>
          <w:szCs w:val="32"/>
        </w:rPr>
        <w:t>）在本活动生效</w:t>
      </w:r>
      <w:r w:rsidRPr="00716329">
        <w:rPr>
          <w:rFonts w:ascii="仿宋" w:eastAsia="仿宋" w:hAnsi="仿宋"/>
          <w:sz w:val="32"/>
          <w:szCs w:val="32"/>
        </w:rPr>
        <w:t>30</w:t>
      </w:r>
      <w:r w:rsidRPr="00716329">
        <w:rPr>
          <w:rFonts w:ascii="仿宋" w:eastAsia="仿宋" w:hAnsi="仿宋" w:hint="eastAsia"/>
          <w:sz w:val="32"/>
          <w:szCs w:val="32"/>
        </w:rPr>
        <w:t>日（含）内，会员首次确诊患有</w:t>
      </w:r>
      <w:r w:rsidRPr="00716329">
        <w:rPr>
          <w:rFonts w:ascii="仿宋" w:eastAsia="仿宋" w:hAnsi="仿宋" w:hint="eastAsia"/>
          <w:sz w:val="32"/>
          <w:szCs w:val="32"/>
        </w:rPr>
        <w:lastRenderedPageBreak/>
        <w:t>本活动规定的</w:t>
      </w:r>
      <w:r w:rsidRPr="00716329">
        <w:rPr>
          <w:rFonts w:ascii="仿宋" w:eastAsia="仿宋" w:hAnsi="仿宋"/>
          <w:sz w:val="32"/>
          <w:szCs w:val="32"/>
        </w:rPr>
        <w:t>25</w:t>
      </w:r>
      <w:r w:rsidRPr="00716329">
        <w:rPr>
          <w:rFonts w:ascii="仿宋" w:eastAsia="仿宋" w:hAnsi="仿宋" w:hint="eastAsia"/>
          <w:sz w:val="32"/>
          <w:szCs w:val="32"/>
        </w:rPr>
        <w:t>类重大疾病的一种或者多种时，不享受领取重大疾病的互助金待遇；</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2</w:t>
      </w:r>
      <w:r w:rsidRPr="00716329">
        <w:rPr>
          <w:rFonts w:ascii="仿宋" w:eastAsia="仿宋" w:hAnsi="仿宋" w:hint="eastAsia"/>
          <w:sz w:val="32"/>
          <w:szCs w:val="32"/>
        </w:rPr>
        <w:t>）在本活动生效</w:t>
      </w:r>
      <w:r w:rsidRPr="00716329">
        <w:rPr>
          <w:rFonts w:ascii="仿宋" w:eastAsia="仿宋" w:hAnsi="仿宋"/>
          <w:sz w:val="32"/>
          <w:szCs w:val="32"/>
        </w:rPr>
        <w:t>30</w:t>
      </w:r>
      <w:r w:rsidRPr="00716329">
        <w:rPr>
          <w:rFonts w:ascii="仿宋" w:eastAsia="仿宋" w:hAnsi="仿宋" w:hint="eastAsia"/>
          <w:sz w:val="32"/>
          <w:szCs w:val="32"/>
        </w:rPr>
        <w:t>日后</w:t>
      </w:r>
      <w:r w:rsidRPr="00716329">
        <w:rPr>
          <w:rFonts w:ascii="仿宋" w:eastAsia="仿宋" w:hAnsi="仿宋"/>
          <w:sz w:val="32"/>
          <w:szCs w:val="32"/>
        </w:rPr>
        <w:t>90</w:t>
      </w:r>
      <w:r w:rsidRPr="00716329">
        <w:rPr>
          <w:rFonts w:ascii="仿宋" w:eastAsia="仿宋" w:hAnsi="仿宋" w:hint="eastAsia"/>
          <w:sz w:val="32"/>
          <w:szCs w:val="32"/>
        </w:rPr>
        <w:t>日（含）内，会员首次确诊患有本活动规定的</w:t>
      </w:r>
      <w:r w:rsidRPr="00716329">
        <w:rPr>
          <w:rFonts w:ascii="仿宋" w:eastAsia="仿宋" w:hAnsi="仿宋"/>
          <w:sz w:val="32"/>
          <w:szCs w:val="32"/>
        </w:rPr>
        <w:t>25</w:t>
      </w:r>
      <w:r w:rsidRPr="00716329">
        <w:rPr>
          <w:rFonts w:ascii="仿宋" w:eastAsia="仿宋" w:hAnsi="仿宋" w:hint="eastAsia"/>
          <w:sz w:val="32"/>
          <w:szCs w:val="32"/>
        </w:rPr>
        <w:t>类重大疾病的一种或者多种时，可以一次性领取慰问金</w:t>
      </w:r>
      <w:r w:rsidRPr="00716329">
        <w:rPr>
          <w:rFonts w:ascii="仿宋" w:eastAsia="仿宋" w:hAnsi="仿宋"/>
          <w:sz w:val="32"/>
          <w:szCs w:val="32"/>
        </w:rPr>
        <w:t>500</w:t>
      </w:r>
      <w:r w:rsidRPr="00716329">
        <w:rPr>
          <w:rFonts w:ascii="仿宋" w:eastAsia="仿宋" w:hAnsi="仿宋" w:hint="eastAsia"/>
          <w:sz w:val="32"/>
          <w:szCs w:val="32"/>
        </w:rPr>
        <w:t>元（每份），本期重大疾病保障待遇终止；</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3</w:t>
      </w:r>
      <w:r w:rsidRPr="00716329">
        <w:rPr>
          <w:rFonts w:ascii="仿宋" w:eastAsia="仿宋" w:hAnsi="仿宋" w:hint="eastAsia"/>
          <w:sz w:val="32"/>
          <w:szCs w:val="32"/>
        </w:rPr>
        <w:t>）在本活动生效</w:t>
      </w:r>
      <w:r w:rsidRPr="00716329">
        <w:rPr>
          <w:rFonts w:ascii="仿宋" w:eastAsia="仿宋" w:hAnsi="仿宋"/>
          <w:sz w:val="32"/>
          <w:szCs w:val="32"/>
        </w:rPr>
        <w:t>90</w:t>
      </w:r>
      <w:r w:rsidRPr="00716329">
        <w:rPr>
          <w:rFonts w:ascii="仿宋" w:eastAsia="仿宋" w:hAnsi="仿宋" w:hint="eastAsia"/>
          <w:sz w:val="32"/>
          <w:szCs w:val="32"/>
        </w:rPr>
        <w:t>日（不含）后，会员首次确诊患有本活动规定的</w:t>
      </w:r>
      <w:r w:rsidRPr="00716329">
        <w:rPr>
          <w:rFonts w:ascii="仿宋" w:eastAsia="仿宋" w:hAnsi="仿宋"/>
          <w:sz w:val="32"/>
          <w:szCs w:val="32"/>
        </w:rPr>
        <w:t>25</w:t>
      </w:r>
      <w:r w:rsidRPr="00716329">
        <w:rPr>
          <w:rFonts w:ascii="仿宋" w:eastAsia="仿宋" w:hAnsi="仿宋" w:hint="eastAsia"/>
          <w:sz w:val="32"/>
          <w:szCs w:val="32"/>
        </w:rPr>
        <w:t>类重大疾病中的一种或者多种时，可以领取</w:t>
      </w:r>
      <w:r w:rsidRPr="00716329">
        <w:rPr>
          <w:rFonts w:ascii="仿宋" w:eastAsia="仿宋" w:hAnsi="仿宋"/>
          <w:sz w:val="32"/>
          <w:szCs w:val="32"/>
        </w:rPr>
        <w:t>10,000</w:t>
      </w:r>
      <w:r w:rsidRPr="00716329">
        <w:rPr>
          <w:rFonts w:ascii="仿宋" w:eastAsia="仿宋" w:hAnsi="仿宋" w:hint="eastAsia"/>
          <w:sz w:val="32"/>
          <w:szCs w:val="32"/>
        </w:rPr>
        <w:t>重大疾病互助金，重大疾病保障待遇终止。</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4</w:t>
      </w:r>
      <w:r w:rsidRPr="00716329">
        <w:rPr>
          <w:rFonts w:ascii="仿宋" w:eastAsia="仿宋" w:hAnsi="仿宋" w:hint="eastAsia"/>
          <w:sz w:val="32"/>
          <w:szCs w:val="32"/>
        </w:rPr>
        <w:t>）参加本活动前已患有本活动规定的一种或多种重大疾病的会员，对既往疾病不再享受重大疾病保障待遇；</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5</w:t>
      </w:r>
      <w:r w:rsidRPr="00716329">
        <w:rPr>
          <w:rFonts w:ascii="仿宋" w:eastAsia="仿宋" w:hAnsi="仿宋" w:hint="eastAsia"/>
          <w:sz w:val="32"/>
          <w:szCs w:val="32"/>
        </w:rPr>
        <w:t>）对参加本活动并按照规定领取互助金的会员，互助保障期满后再次续保时，对既往疾病不再享受重大疾病保障待遇。</w:t>
      </w:r>
      <w:r w:rsidRPr="00716329">
        <w:rPr>
          <w:rFonts w:ascii="仿宋" w:eastAsia="仿宋" w:hAnsi="仿宋"/>
          <w:sz w:val="32"/>
          <w:szCs w:val="32"/>
        </w:rPr>
        <w:br/>
        <w:t xml:space="preserve">    2.</w:t>
      </w:r>
      <w:r w:rsidRPr="00716329">
        <w:rPr>
          <w:rFonts w:ascii="仿宋" w:eastAsia="仿宋" w:hAnsi="仿宋" w:hint="eastAsia"/>
          <w:sz w:val="32"/>
          <w:szCs w:val="32"/>
        </w:rPr>
        <w:t>本活动规定的重大疾病包括以下</w:t>
      </w:r>
      <w:r w:rsidRPr="00716329">
        <w:rPr>
          <w:rFonts w:ascii="仿宋" w:eastAsia="仿宋" w:hAnsi="仿宋"/>
          <w:sz w:val="32"/>
          <w:szCs w:val="32"/>
        </w:rPr>
        <w:t>25</w:t>
      </w:r>
      <w:r w:rsidRPr="00716329">
        <w:rPr>
          <w:rFonts w:ascii="仿宋" w:eastAsia="仿宋" w:hAnsi="仿宋" w:hint="eastAsia"/>
          <w:sz w:val="32"/>
          <w:szCs w:val="32"/>
        </w:rPr>
        <w:t>类：</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w:t>
      </w:r>
      <w:r w:rsidRPr="00716329">
        <w:rPr>
          <w:rFonts w:ascii="仿宋" w:eastAsia="仿宋" w:hAnsi="仿宋" w:hint="eastAsia"/>
          <w:sz w:val="32"/>
          <w:szCs w:val="32"/>
        </w:rPr>
        <w:t>）急性心肌梗塞</w:t>
      </w:r>
      <w:r w:rsidRPr="00716329">
        <w:rPr>
          <w:rFonts w:ascii="仿宋" w:eastAsia="仿宋" w:hAnsi="仿宋"/>
          <w:sz w:val="32"/>
          <w:szCs w:val="32"/>
        </w:rPr>
        <w:br/>
      </w:r>
      <w:r w:rsidRPr="00716329">
        <w:rPr>
          <w:rFonts w:ascii="仿宋" w:eastAsia="仿宋" w:hAnsi="仿宋" w:hint="eastAsia"/>
          <w:sz w:val="32"/>
          <w:szCs w:val="32"/>
        </w:rPr>
        <w:t xml:space="preserve">　　指因冠状动脉阻塞导致的相应区域供血不足造成部分心肌坏死。须满足下列至少三项条件：①典型临床表现，例如急性胸痛等；②新近的心电图改变提示急性心肌梗塞；③心肌酶或肌钙蛋白有诊断意义的升高，或呈符合急性心肌梗塞的动态性变化；④发病</w:t>
      </w:r>
      <w:r w:rsidRPr="00716329">
        <w:rPr>
          <w:rFonts w:ascii="仿宋" w:eastAsia="仿宋" w:hAnsi="仿宋"/>
          <w:sz w:val="32"/>
          <w:szCs w:val="32"/>
        </w:rPr>
        <w:t>90</w:t>
      </w:r>
      <w:r w:rsidRPr="00716329">
        <w:rPr>
          <w:rFonts w:ascii="仿宋" w:eastAsia="仿宋" w:hAnsi="仿宋" w:hint="eastAsia"/>
          <w:sz w:val="32"/>
          <w:szCs w:val="32"/>
        </w:rPr>
        <w:t>天后，经检查证实左心室功能降低，如左心室射血分数低于</w:t>
      </w:r>
      <w:r w:rsidRPr="00716329">
        <w:rPr>
          <w:rFonts w:ascii="仿宋" w:eastAsia="仿宋" w:hAnsi="仿宋"/>
          <w:sz w:val="32"/>
          <w:szCs w:val="32"/>
        </w:rPr>
        <w:t>50</w:t>
      </w:r>
      <w:r w:rsidRPr="00716329">
        <w:rPr>
          <w:rFonts w:ascii="仿宋" w:eastAsia="仿宋" w:hAnsi="仿宋" w:hint="eastAsia"/>
          <w:sz w:val="32"/>
          <w:szCs w:val="32"/>
        </w:rPr>
        <w:t>％。</w:t>
      </w:r>
      <w:r w:rsidRPr="00716329">
        <w:rPr>
          <w:rFonts w:ascii="仿宋" w:eastAsia="仿宋" w:hAnsi="仿宋"/>
          <w:sz w:val="32"/>
          <w:szCs w:val="32"/>
        </w:rPr>
        <w:br/>
      </w:r>
      <w:r w:rsidRPr="00716329">
        <w:rPr>
          <w:rFonts w:ascii="仿宋" w:eastAsia="仿宋" w:hAnsi="仿宋"/>
          <w:sz w:val="32"/>
          <w:szCs w:val="32"/>
        </w:rPr>
        <w:lastRenderedPageBreak/>
        <w:t xml:space="preserve">    </w:t>
      </w:r>
      <w:r w:rsidRPr="00716329">
        <w:rPr>
          <w:rFonts w:ascii="仿宋" w:eastAsia="仿宋" w:hAnsi="仿宋" w:hint="eastAsia"/>
          <w:sz w:val="32"/>
          <w:szCs w:val="32"/>
        </w:rPr>
        <w:t>（</w:t>
      </w:r>
      <w:r w:rsidRPr="00716329">
        <w:rPr>
          <w:rFonts w:ascii="仿宋" w:eastAsia="仿宋" w:hAnsi="仿宋"/>
          <w:sz w:val="32"/>
          <w:szCs w:val="32"/>
        </w:rPr>
        <w:t>2</w:t>
      </w:r>
      <w:r w:rsidRPr="00716329">
        <w:rPr>
          <w:rFonts w:ascii="仿宋" w:eastAsia="仿宋" w:hAnsi="仿宋" w:hint="eastAsia"/>
          <w:sz w:val="32"/>
          <w:szCs w:val="32"/>
        </w:rPr>
        <w:t>）冠状动脉搭桥术（或称冠状动脉旁路移植术）</w:t>
      </w:r>
      <w:r w:rsidRPr="00716329">
        <w:rPr>
          <w:rFonts w:ascii="仿宋" w:eastAsia="仿宋" w:hAnsi="仿宋"/>
          <w:sz w:val="32"/>
          <w:szCs w:val="32"/>
        </w:rPr>
        <w:br/>
      </w:r>
      <w:r w:rsidRPr="00716329">
        <w:rPr>
          <w:rFonts w:ascii="仿宋" w:eastAsia="仿宋" w:hAnsi="仿宋" w:hint="eastAsia"/>
          <w:sz w:val="32"/>
          <w:szCs w:val="32"/>
        </w:rPr>
        <w:t xml:space="preserve">　　指为治疗严重的冠心病，实际实施了开胸进行的冠状动脉血管旁路移植的手术。</w:t>
      </w:r>
      <w:r w:rsidRPr="00716329">
        <w:rPr>
          <w:rFonts w:ascii="仿宋" w:eastAsia="仿宋" w:hAnsi="仿宋"/>
          <w:sz w:val="32"/>
          <w:szCs w:val="32"/>
        </w:rPr>
        <w:br/>
        <w:t xml:space="preserve">    </w:t>
      </w:r>
      <w:r w:rsidRPr="00716329">
        <w:rPr>
          <w:rFonts w:ascii="仿宋" w:eastAsia="仿宋" w:hAnsi="仿宋" w:hint="eastAsia"/>
          <w:sz w:val="32"/>
          <w:szCs w:val="32"/>
        </w:rPr>
        <w:t>冠状动脉支架植入术、心导管球囊扩张术、激光射频技术及其它非开胸的介入手术、腔镜手术不在保障范围内。</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3</w:t>
      </w:r>
      <w:r w:rsidRPr="00716329">
        <w:rPr>
          <w:rFonts w:ascii="仿宋" w:eastAsia="仿宋" w:hAnsi="仿宋" w:hint="eastAsia"/>
          <w:sz w:val="32"/>
          <w:szCs w:val="32"/>
        </w:rPr>
        <w:t>）恶性肿瘤</w:t>
      </w:r>
      <w:r w:rsidRPr="00716329">
        <w:rPr>
          <w:rFonts w:ascii="仿宋" w:eastAsia="仿宋" w:hAnsi="仿宋"/>
          <w:sz w:val="32"/>
          <w:szCs w:val="32"/>
        </w:rPr>
        <w:br/>
        <w:t xml:space="preserve">    </w:t>
      </w:r>
      <w:r w:rsidRPr="00716329">
        <w:rPr>
          <w:rFonts w:ascii="仿宋" w:eastAsia="仿宋" w:hAnsi="仿宋" w:hint="eastAsia"/>
          <w:sz w:val="32"/>
          <w:szCs w:val="32"/>
        </w:rPr>
        <w:t>指恶性细胞不受控制的进行性增长和扩散，浸润和破坏周围正常组织，可以经血管、淋巴管和体腔扩散转移到身体其它部位的疾病。经病理学检查结果明确诊断，临床诊断属于世界卫生组织《疾病和有关健康问题的国际统计分类》（</w:t>
      </w:r>
      <w:r w:rsidRPr="00716329">
        <w:rPr>
          <w:rFonts w:ascii="仿宋" w:eastAsia="仿宋" w:hAnsi="仿宋"/>
          <w:sz w:val="32"/>
          <w:szCs w:val="32"/>
        </w:rPr>
        <w:t>ICD-10</w:t>
      </w:r>
      <w:r w:rsidRPr="00716329">
        <w:rPr>
          <w:rFonts w:ascii="仿宋" w:eastAsia="仿宋" w:hAnsi="仿宋" w:hint="eastAsia"/>
          <w:sz w:val="32"/>
          <w:szCs w:val="32"/>
        </w:rPr>
        <w:t>）的恶性肿瘤范畴。</w:t>
      </w:r>
      <w:r w:rsidRPr="00716329">
        <w:rPr>
          <w:rFonts w:ascii="仿宋" w:eastAsia="仿宋" w:hAnsi="仿宋"/>
          <w:sz w:val="32"/>
          <w:szCs w:val="32"/>
        </w:rPr>
        <w:br/>
        <w:t xml:space="preserve">    </w:t>
      </w:r>
      <w:r w:rsidRPr="00716329">
        <w:rPr>
          <w:rFonts w:ascii="仿宋" w:eastAsia="仿宋" w:hAnsi="仿宋" w:hint="eastAsia"/>
          <w:sz w:val="32"/>
          <w:szCs w:val="32"/>
        </w:rPr>
        <w:t>下列疾病不在保障范围内：</w:t>
      </w:r>
      <w:r w:rsidRPr="00716329">
        <w:rPr>
          <w:rFonts w:ascii="仿宋" w:eastAsia="仿宋" w:hAnsi="仿宋"/>
          <w:sz w:val="32"/>
          <w:szCs w:val="32"/>
        </w:rPr>
        <w:br/>
        <w:t xml:space="preserve">    </w:t>
      </w:r>
      <w:r w:rsidRPr="00716329">
        <w:rPr>
          <w:rFonts w:ascii="仿宋" w:eastAsia="仿宋" w:hAnsi="仿宋" w:hint="eastAsia"/>
          <w:sz w:val="32"/>
          <w:szCs w:val="32"/>
        </w:rPr>
        <w:t>①原位癌；</w:t>
      </w:r>
      <w:r w:rsidRPr="00716329">
        <w:rPr>
          <w:rFonts w:ascii="仿宋" w:eastAsia="仿宋" w:hAnsi="仿宋"/>
          <w:sz w:val="32"/>
          <w:szCs w:val="32"/>
        </w:rPr>
        <w:br/>
        <w:t xml:space="preserve">    </w:t>
      </w:r>
      <w:r w:rsidRPr="00716329">
        <w:rPr>
          <w:rFonts w:ascii="仿宋" w:eastAsia="仿宋" w:hAnsi="仿宋" w:hint="eastAsia"/>
          <w:sz w:val="32"/>
          <w:szCs w:val="32"/>
        </w:rPr>
        <w:t>②相当于</w:t>
      </w:r>
      <w:r w:rsidRPr="00716329">
        <w:rPr>
          <w:rFonts w:ascii="仿宋" w:eastAsia="仿宋" w:hAnsi="仿宋"/>
          <w:sz w:val="32"/>
          <w:szCs w:val="32"/>
        </w:rPr>
        <w:t>Ann Arbor</w:t>
      </w:r>
      <w:r w:rsidRPr="00716329">
        <w:rPr>
          <w:rFonts w:ascii="仿宋" w:eastAsia="仿宋" w:hAnsi="仿宋" w:hint="eastAsia"/>
          <w:sz w:val="32"/>
          <w:szCs w:val="32"/>
        </w:rPr>
        <w:t>分期方案</w:t>
      </w:r>
      <w:r w:rsidRPr="00716329">
        <w:rPr>
          <w:rFonts w:ascii="仿宋" w:eastAsia="仿宋" w:hAnsi="仿宋"/>
          <w:sz w:val="32"/>
          <w:szCs w:val="32"/>
        </w:rPr>
        <w:t>I</w:t>
      </w:r>
      <w:r w:rsidRPr="00716329">
        <w:rPr>
          <w:rFonts w:ascii="仿宋" w:eastAsia="仿宋" w:hAnsi="仿宋" w:hint="eastAsia"/>
          <w:sz w:val="32"/>
          <w:szCs w:val="32"/>
        </w:rPr>
        <w:t>期程度的何杰金氏病；</w:t>
      </w:r>
      <w:r w:rsidRPr="00716329">
        <w:rPr>
          <w:rFonts w:ascii="仿宋" w:eastAsia="仿宋" w:hAnsi="仿宋"/>
          <w:sz w:val="32"/>
          <w:szCs w:val="32"/>
        </w:rPr>
        <w:br/>
        <w:t xml:space="preserve">    </w:t>
      </w:r>
      <w:r w:rsidRPr="00716329">
        <w:rPr>
          <w:rFonts w:ascii="仿宋" w:eastAsia="仿宋" w:hAnsi="仿宋" w:hint="eastAsia"/>
          <w:sz w:val="32"/>
          <w:szCs w:val="32"/>
        </w:rPr>
        <w:t>③皮肤癌（不包括恶性黑色素瘤及已发生转移的皮肤癌）；</w:t>
      </w:r>
      <w:r w:rsidRPr="00716329">
        <w:rPr>
          <w:rFonts w:ascii="仿宋" w:eastAsia="仿宋" w:hAnsi="仿宋"/>
          <w:sz w:val="32"/>
          <w:szCs w:val="32"/>
        </w:rPr>
        <w:br/>
        <w:t xml:space="preserve">    </w:t>
      </w:r>
      <w:r w:rsidRPr="00716329">
        <w:rPr>
          <w:rFonts w:ascii="仿宋" w:eastAsia="仿宋" w:hAnsi="仿宋" w:hint="eastAsia"/>
          <w:sz w:val="32"/>
          <w:szCs w:val="32"/>
        </w:rPr>
        <w:t>④</w:t>
      </w:r>
      <w:r w:rsidRPr="00716329">
        <w:rPr>
          <w:rFonts w:ascii="仿宋" w:eastAsia="仿宋" w:hAnsi="仿宋"/>
          <w:sz w:val="32"/>
          <w:szCs w:val="32"/>
        </w:rPr>
        <w:t>TNM</w:t>
      </w:r>
      <w:r w:rsidRPr="00716329">
        <w:rPr>
          <w:rFonts w:ascii="仿宋" w:eastAsia="仿宋" w:hAnsi="仿宋" w:hint="eastAsia"/>
          <w:sz w:val="32"/>
          <w:szCs w:val="32"/>
        </w:rPr>
        <w:t>分期为</w:t>
      </w:r>
      <w:r w:rsidRPr="00716329">
        <w:rPr>
          <w:rFonts w:ascii="仿宋" w:eastAsia="仿宋" w:hAnsi="仿宋"/>
          <w:sz w:val="32"/>
          <w:szCs w:val="32"/>
        </w:rPr>
        <w:t>T1N0M0</w:t>
      </w:r>
      <w:r w:rsidRPr="00716329">
        <w:rPr>
          <w:rFonts w:ascii="仿宋" w:eastAsia="仿宋" w:hAnsi="仿宋" w:hint="eastAsia"/>
          <w:sz w:val="32"/>
          <w:szCs w:val="32"/>
        </w:rPr>
        <w:t>期或更轻分期的前列腺癌；</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⑤甲状腺癌（不包括未分化甲状腺癌及已发生淋巴转移的甲状腺癌）。</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4</w:t>
      </w:r>
      <w:r w:rsidRPr="00716329">
        <w:rPr>
          <w:rFonts w:ascii="仿宋" w:eastAsia="仿宋" w:hAnsi="仿宋" w:hint="eastAsia"/>
          <w:sz w:val="32"/>
          <w:szCs w:val="32"/>
        </w:rPr>
        <w:t>）终末期肾病（或称慢性肾功能衰竭尿毒症期）</w:t>
      </w:r>
      <w:r w:rsidRPr="00716329">
        <w:rPr>
          <w:rFonts w:ascii="仿宋" w:eastAsia="仿宋" w:hAnsi="仿宋"/>
          <w:sz w:val="32"/>
          <w:szCs w:val="32"/>
        </w:rPr>
        <w:br/>
      </w:r>
      <w:r w:rsidRPr="00716329">
        <w:rPr>
          <w:rFonts w:ascii="仿宋" w:eastAsia="仿宋" w:hAnsi="仿宋" w:hint="eastAsia"/>
          <w:sz w:val="32"/>
          <w:szCs w:val="32"/>
        </w:rPr>
        <w:t xml:space="preserve">　　指双肾功能慢性不可逆性衰竭，达到尿毒症期，经诊断后已经进行了至少</w:t>
      </w:r>
      <w:r w:rsidRPr="00716329">
        <w:rPr>
          <w:rFonts w:ascii="仿宋" w:eastAsia="仿宋" w:hAnsi="仿宋"/>
          <w:sz w:val="32"/>
          <w:szCs w:val="32"/>
        </w:rPr>
        <w:t>90</w:t>
      </w:r>
      <w:r w:rsidRPr="00716329">
        <w:rPr>
          <w:rFonts w:ascii="仿宋" w:eastAsia="仿宋" w:hAnsi="仿宋" w:hint="eastAsia"/>
          <w:sz w:val="32"/>
          <w:szCs w:val="32"/>
        </w:rPr>
        <w:t>天的规律性透析治疗或实施了肾脏移</w:t>
      </w:r>
      <w:r w:rsidRPr="00716329">
        <w:rPr>
          <w:rFonts w:ascii="仿宋" w:eastAsia="仿宋" w:hAnsi="仿宋" w:hint="eastAsia"/>
          <w:sz w:val="32"/>
          <w:szCs w:val="32"/>
        </w:rPr>
        <w:lastRenderedPageBreak/>
        <w:t>植手术。</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5</w:t>
      </w:r>
      <w:r w:rsidRPr="00716329">
        <w:rPr>
          <w:rFonts w:ascii="仿宋" w:eastAsia="仿宋" w:hAnsi="仿宋" w:hint="eastAsia"/>
          <w:sz w:val="32"/>
          <w:szCs w:val="32"/>
        </w:rPr>
        <w:t>）重大器官移植术或造血干细胞移植术</w:t>
      </w:r>
      <w:r w:rsidRPr="00716329">
        <w:rPr>
          <w:rFonts w:ascii="仿宋" w:eastAsia="仿宋" w:hAnsi="仿宋"/>
          <w:sz w:val="32"/>
          <w:szCs w:val="32"/>
        </w:rPr>
        <w:br/>
      </w:r>
      <w:r w:rsidRPr="00716329">
        <w:rPr>
          <w:rFonts w:ascii="仿宋" w:eastAsia="仿宋" w:hAnsi="仿宋" w:hint="eastAsia"/>
          <w:sz w:val="32"/>
          <w:szCs w:val="32"/>
        </w:rPr>
        <w:t xml:space="preserve">　　重大器官移植术，指因相应器官功能衰竭，已经实施了肾脏、肝脏、心脏、胰脏或肺脏的异体移植手术。</w:t>
      </w:r>
      <w:r w:rsidRPr="00716329">
        <w:rPr>
          <w:rFonts w:ascii="仿宋" w:eastAsia="仿宋" w:hAnsi="仿宋"/>
          <w:sz w:val="32"/>
          <w:szCs w:val="32"/>
        </w:rPr>
        <w:br/>
      </w:r>
      <w:r w:rsidRPr="00716329">
        <w:rPr>
          <w:rFonts w:ascii="仿宋" w:eastAsia="仿宋" w:hAnsi="仿宋" w:hint="eastAsia"/>
          <w:sz w:val="32"/>
          <w:szCs w:val="32"/>
        </w:rPr>
        <w:t xml:space="preserve">　　造血干细胞移植术，指因造血功能损害或造血系统恶性肿瘤，已经实施了造血干细胞（包括骨髓造血干细胞、外周血造血干细胞和脐血造血干细胞）的异体移植手术。</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6</w:t>
      </w:r>
      <w:r w:rsidRPr="00716329">
        <w:rPr>
          <w:rFonts w:ascii="仿宋" w:eastAsia="仿宋" w:hAnsi="仿宋" w:hint="eastAsia"/>
          <w:sz w:val="32"/>
          <w:szCs w:val="32"/>
        </w:rPr>
        <w:t>）白血病</w:t>
      </w:r>
      <w:r w:rsidRPr="00716329">
        <w:rPr>
          <w:rFonts w:ascii="仿宋" w:eastAsia="仿宋" w:hAnsi="仿宋"/>
          <w:sz w:val="32"/>
          <w:szCs w:val="32"/>
        </w:rPr>
        <w:br/>
        <w:t xml:space="preserve">    </w:t>
      </w:r>
      <w:r w:rsidRPr="00716329">
        <w:rPr>
          <w:rFonts w:ascii="仿宋" w:eastAsia="仿宋" w:hAnsi="仿宋" w:hint="eastAsia"/>
          <w:sz w:val="32"/>
          <w:szCs w:val="32"/>
        </w:rPr>
        <w:t>指恶性白血球过多症，出现全身脏器转移，经治疗仍丧失劳动能力和生活自理能力者，但慢性淋巴性白血病除外。</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7</w:t>
      </w:r>
      <w:r w:rsidRPr="00716329">
        <w:rPr>
          <w:rFonts w:ascii="仿宋" w:eastAsia="仿宋" w:hAnsi="仿宋" w:hint="eastAsia"/>
          <w:sz w:val="32"/>
          <w:szCs w:val="32"/>
        </w:rPr>
        <w:t>）良性脑肿瘤</w:t>
      </w:r>
      <w:r w:rsidRPr="00716329">
        <w:rPr>
          <w:rFonts w:ascii="仿宋" w:eastAsia="仿宋" w:hAnsi="仿宋"/>
          <w:sz w:val="32"/>
          <w:szCs w:val="32"/>
        </w:rPr>
        <w:br/>
      </w:r>
      <w:r w:rsidRPr="00716329">
        <w:rPr>
          <w:rFonts w:ascii="仿宋" w:eastAsia="仿宋" w:hAnsi="仿宋" w:hint="eastAsia"/>
          <w:sz w:val="32"/>
          <w:szCs w:val="32"/>
        </w:rPr>
        <w:t xml:space="preserve">　　指脑的良性肿瘤，已经引起颅内压增高，临床表现为视神经乳头水肿、精神症状、癫痫及运动感觉障碍等，并危及生命。须由头颅断层扫描（</w:t>
      </w:r>
      <w:r w:rsidRPr="00716329">
        <w:rPr>
          <w:rFonts w:ascii="仿宋" w:eastAsia="仿宋" w:hAnsi="仿宋"/>
          <w:sz w:val="32"/>
          <w:szCs w:val="32"/>
        </w:rPr>
        <w:t>CT</w:t>
      </w:r>
      <w:r w:rsidRPr="00716329">
        <w:rPr>
          <w:rFonts w:ascii="仿宋" w:eastAsia="仿宋" w:hAnsi="仿宋" w:hint="eastAsia"/>
          <w:sz w:val="32"/>
          <w:szCs w:val="32"/>
        </w:rPr>
        <w:t>）、核磁共振检查（</w:t>
      </w:r>
      <w:r w:rsidRPr="00716329">
        <w:rPr>
          <w:rFonts w:ascii="仿宋" w:eastAsia="仿宋" w:hAnsi="仿宋"/>
          <w:sz w:val="32"/>
          <w:szCs w:val="32"/>
        </w:rPr>
        <w:t>MRI</w:t>
      </w:r>
      <w:r w:rsidRPr="00716329">
        <w:rPr>
          <w:rFonts w:ascii="仿宋" w:eastAsia="仿宋" w:hAnsi="仿宋" w:hint="eastAsia"/>
          <w:sz w:val="32"/>
          <w:szCs w:val="32"/>
        </w:rPr>
        <w:t>）或正电子发射断层扫描（</w:t>
      </w:r>
      <w:r w:rsidRPr="00716329">
        <w:rPr>
          <w:rFonts w:ascii="仿宋" w:eastAsia="仿宋" w:hAnsi="仿宋"/>
          <w:sz w:val="32"/>
          <w:szCs w:val="32"/>
        </w:rPr>
        <w:t>PET</w:t>
      </w:r>
      <w:r w:rsidRPr="00716329">
        <w:rPr>
          <w:rFonts w:ascii="仿宋" w:eastAsia="仿宋" w:hAnsi="仿宋" w:hint="eastAsia"/>
          <w:sz w:val="32"/>
          <w:szCs w:val="32"/>
        </w:rPr>
        <w:t>）等影像学检查证实，并须满足下列至少一项条件：①实际实施了开颅进行的脑肿瘤完全切除或部分切除的手术；②实际实施了对脑肿瘤进行的放射治疗。</w:t>
      </w:r>
      <w:r w:rsidRPr="00716329">
        <w:rPr>
          <w:rFonts w:ascii="仿宋" w:eastAsia="仿宋" w:hAnsi="仿宋"/>
          <w:sz w:val="32"/>
          <w:szCs w:val="32"/>
        </w:rPr>
        <w:br/>
      </w:r>
      <w:r w:rsidRPr="00716329">
        <w:rPr>
          <w:rFonts w:ascii="仿宋" w:eastAsia="仿宋" w:hAnsi="仿宋" w:hint="eastAsia"/>
          <w:sz w:val="32"/>
          <w:szCs w:val="32"/>
        </w:rPr>
        <w:t xml:space="preserve">　　脑垂体瘤、脑囊肿、脑血管性疾病不在保障范围内。</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8</w:t>
      </w:r>
      <w:r w:rsidRPr="00716329">
        <w:rPr>
          <w:rFonts w:ascii="仿宋" w:eastAsia="仿宋" w:hAnsi="仿宋" w:hint="eastAsia"/>
          <w:sz w:val="32"/>
          <w:szCs w:val="32"/>
        </w:rPr>
        <w:t>）严重烧、烫伤</w:t>
      </w:r>
      <w:r w:rsidRPr="00716329">
        <w:rPr>
          <w:rFonts w:ascii="仿宋" w:eastAsia="仿宋" w:hAnsi="仿宋"/>
          <w:sz w:val="32"/>
          <w:szCs w:val="32"/>
        </w:rPr>
        <w:br/>
        <w:t xml:space="preserve">    </w:t>
      </w:r>
      <w:r w:rsidRPr="00716329">
        <w:rPr>
          <w:rFonts w:ascii="仿宋" w:eastAsia="仿宋" w:hAnsi="仿宋" w:hint="eastAsia"/>
          <w:sz w:val="32"/>
          <w:szCs w:val="32"/>
        </w:rPr>
        <w:t>指烧、烫伤面积占</w:t>
      </w:r>
      <w:r w:rsidRPr="00716329">
        <w:rPr>
          <w:rFonts w:ascii="仿宋" w:eastAsia="仿宋" w:hAnsi="仿宋"/>
          <w:sz w:val="32"/>
          <w:szCs w:val="32"/>
        </w:rPr>
        <w:t>30%</w:t>
      </w:r>
      <w:r w:rsidRPr="00716329">
        <w:rPr>
          <w:rFonts w:ascii="仿宋" w:eastAsia="仿宋" w:hAnsi="仿宋" w:hint="eastAsia"/>
          <w:sz w:val="32"/>
          <w:szCs w:val="32"/>
        </w:rPr>
        <w:t>以上</w:t>
      </w:r>
      <w:r w:rsidRPr="00716329">
        <w:rPr>
          <w:rFonts w:ascii="仿宋" w:eastAsia="仿宋" w:hAnsi="仿宋"/>
          <w:sz w:val="32"/>
          <w:szCs w:val="32"/>
        </w:rPr>
        <w:t>(</w:t>
      </w:r>
      <w:r w:rsidRPr="00716329">
        <w:rPr>
          <w:rFonts w:ascii="仿宋" w:eastAsia="仿宋" w:hAnsi="仿宋" w:hint="eastAsia"/>
          <w:sz w:val="32"/>
          <w:szCs w:val="32"/>
        </w:rPr>
        <w:t>含本数</w:t>
      </w:r>
      <w:r w:rsidRPr="00716329">
        <w:rPr>
          <w:rFonts w:ascii="仿宋" w:eastAsia="仿宋" w:hAnsi="仿宋"/>
          <w:sz w:val="32"/>
          <w:szCs w:val="32"/>
        </w:rPr>
        <w:t>)</w:t>
      </w:r>
      <w:r w:rsidRPr="00716329">
        <w:rPr>
          <w:rFonts w:ascii="仿宋" w:eastAsia="仿宋" w:hAnsi="仿宋" w:hint="eastAsia"/>
          <w:sz w:val="32"/>
          <w:szCs w:val="32"/>
        </w:rPr>
        <w:t>；或者Ⅲ度以上烧、烫伤面积占</w:t>
      </w:r>
      <w:r w:rsidRPr="00716329">
        <w:rPr>
          <w:rFonts w:ascii="仿宋" w:eastAsia="仿宋" w:hAnsi="仿宋"/>
          <w:sz w:val="32"/>
          <w:szCs w:val="32"/>
        </w:rPr>
        <w:t>10%</w:t>
      </w:r>
      <w:r w:rsidRPr="00716329">
        <w:rPr>
          <w:rFonts w:ascii="仿宋" w:eastAsia="仿宋" w:hAnsi="仿宋" w:hint="eastAsia"/>
          <w:sz w:val="32"/>
          <w:szCs w:val="32"/>
        </w:rPr>
        <w:t>以上；或者烧、烫伤面积虽然不足</w:t>
      </w:r>
      <w:r w:rsidRPr="00716329">
        <w:rPr>
          <w:rFonts w:ascii="仿宋" w:eastAsia="仿宋" w:hAnsi="仿宋"/>
          <w:sz w:val="32"/>
          <w:szCs w:val="32"/>
        </w:rPr>
        <w:t>30%</w:t>
      </w:r>
      <w:r w:rsidRPr="00716329">
        <w:rPr>
          <w:rFonts w:ascii="仿宋" w:eastAsia="仿宋" w:hAnsi="仿宋" w:hint="eastAsia"/>
          <w:sz w:val="32"/>
          <w:szCs w:val="32"/>
        </w:rPr>
        <w:t>，但有下列情况之一者：①全身病情较重或已有休克者。②有复合</w:t>
      </w:r>
      <w:r w:rsidRPr="00716329">
        <w:rPr>
          <w:rFonts w:ascii="仿宋" w:eastAsia="仿宋" w:hAnsi="仿宋" w:hint="eastAsia"/>
          <w:sz w:val="32"/>
          <w:szCs w:val="32"/>
        </w:rPr>
        <w:lastRenderedPageBreak/>
        <w:t>伤、合并伤或化学中毒者。③重度吸入性损伤。</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9</w:t>
      </w:r>
      <w:r w:rsidRPr="00716329">
        <w:rPr>
          <w:rFonts w:ascii="仿宋" w:eastAsia="仿宋" w:hAnsi="仿宋" w:hint="eastAsia"/>
          <w:sz w:val="32"/>
          <w:szCs w:val="32"/>
        </w:rPr>
        <w:t>）瘫痪</w:t>
      </w:r>
      <w:r w:rsidRPr="00716329">
        <w:rPr>
          <w:rFonts w:ascii="仿宋" w:eastAsia="仿宋" w:hAnsi="仿宋"/>
          <w:sz w:val="32"/>
          <w:szCs w:val="32"/>
        </w:rPr>
        <w:br/>
      </w:r>
      <w:r w:rsidRPr="00716329">
        <w:rPr>
          <w:rFonts w:ascii="仿宋" w:eastAsia="仿宋" w:hAnsi="仿宋" w:hint="eastAsia"/>
          <w:sz w:val="32"/>
          <w:szCs w:val="32"/>
        </w:rPr>
        <w:t xml:space="preserve">　　指因疾病导致两肢或两肢以上肢体机能永久完全丧失。肢体机能永久完全丧失，指疾病确诊</w:t>
      </w:r>
      <w:r w:rsidRPr="00716329">
        <w:rPr>
          <w:rFonts w:ascii="仿宋" w:eastAsia="仿宋" w:hAnsi="仿宋"/>
          <w:sz w:val="32"/>
          <w:szCs w:val="32"/>
        </w:rPr>
        <w:t>180</w:t>
      </w:r>
      <w:r w:rsidRPr="00716329">
        <w:rPr>
          <w:rFonts w:ascii="仿宋" w:eastAsia="仿宋" w:hAnsi="仿宋" w:hint="eastAsia"/>
          <w:sz w:val="32"/>
          <w:szCs w:val="32"/>
        </w:rPr>
        <w:t>天后，每肢三大关节中的两大关节仍然完全僵硬，或不能随意识活动。</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10</w:t>
      </w:r>
      <w:r w:rsidRPr="00716329">
        <w:rPr>
          <w:rFonts w:ascii="仿宋" w:eastAsia="仿宋" w:hAnsi="仿宋" w:hint="eastAsia"/>
          <w:sz w:val="32"/>
          <w:szCs w:val="32"/>
        </w:rPr>
        <w:t>）多个肢体缺失</w:t>
      </w:r>
      <w:r w:rsidRPr="00716329">
        <w:rPr>
          <w:rFonts w:ascii="仿宋" w:eastAsia="仿宋" w:hAnsi="仿宋"/>
          <w:sz w:val="32"/>
          <w:szCs w:val="32"/>
        </w:rPr>
        <w:br/>
        <w:t xml:space="preserve">    </w:t>
      </w:r>
      <w:r w:rsidRPr="00716329">
        <w:rPr>
          <w:rFonts w:ascii="仿宋" w:eastAsia="仿宋" w:hAnsi="仿宋" w:hint="eastAsia"/>
          <w:sz w:val="32"/>
          <w:szCs w:val="32"/>
        </w:rPr>
        <w:t>指因疾病导致两个或两个以上肢体自腕关节或踝关节近端（靠近躯干段以上）全性断离。</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11</w:t>
      </w:r>
      <w:r w:rsidRPr="00716329">
        <w:rPr>
          <w:rFonts w:ascii="仿宋" w:eastAsia="仿宋" w:hAnsi="仿宋" w:hint="eastAsia"/>
          <w:sz w:val="32"/>
          <w:szCs w:val="32"/>
        </w:rPr>
        <w:t>）严重运动神经元病</w:t>
      </w:r>
      <w:r w:rsidRPr="00716329">
        <w:rPr>
          <w:rFonts w:ascii="仿宋" w:eastAsia="仿宋" w:hAnsi="仿宋"/>
          <w:sz w:val="32"/>
          <w:szCs w:val="32"/>
        </w:rPr>
        <w:br/>
      </w:r>
      <w:r w:rsidRPr="00716329">
        <w:rPr>
          <w:rFonts w:ascii="仿宋" w:eastAsia="仿宋" w:hAnsi="仿宋" w:hint="eastAsia"/>
          <w:sz w:val="32"/>
          <w:szCs w:val="32"/>
        </w:rPr>
        <w:t xml:space="preserve">　　是一组中枢神经系统运动神经元的进行性变性疾病，包括进行性脊肌萎缩症、进行性延髓麻痹症、原发性侧索硬化症、肌萎缩性侧索硬化症。须满足自主生活能力完全丧失，无法独立完成六项基本日常生活活动中的三项或三项以上的条件。</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12</w:t>
      </w:r>
      <w:r w:rsidRPr="00716329">
        <w:rPr>
          <w:rFonts w:ascii="仿宋" w:eastAsia="仿宋" w:hAnsi="仿宋" w:hint="eastAsia"/>
          <w:sz w:val="32"/>
          <w:szCs w:val="32"/>
        </w:rPr>
        <w:t>）双目失明</w:t>
      </w:r>
      <w:r w:rsidRPr="00716329">
        <w:rPr>
          <w:rFonts w:ascii="仿宋" w:eastAsia="仿宋" w:hAnsi="仿宋"/>
          <w:sz w:val="32"/>
          <w:szCs w:val="32"/>
        </w:rPr>
        <w:br/>
      </w:r>
      <w:r w:rsidRPr="00716329">
        <w:rPr>
          <w:rFonts w:ascii="仿宋" w:eastAsia="仿宋" w:hAnsi="仿宋" w:hint="eastAsia"/>
          <w:sz w:val="32"/>
          <w:szCs w:val="32"/>
        </w:rPr>
        <w:t xml:space="preserve">　　指因疾病导致双眼视力永久不可逆性丧失，双眼中较好眼须满足下列至少一项条件：①眼球缺失或摘除；②矫正视力低于</w:t>
      </w:r>
      <w:r w:rsidRPr="00716329">
        <w:rPr>
          <w:rFonts w:ascii="仿宋" w:eastAsia="仿宋" w:hAnsi="仿宋"/>
          <w:sz w:val="32"/>
          <w:szCs w:val="32"/>
        </w:rPr>
        <w:t>0.02</w:t>
      </w:r>
      <w:r w:rsidRPr="00716329">
        <w:rPr>
          <w:rFonts w:ascii="仿宋" w:eastAsia="仿宋" w:hAnsi="仿宋" w:hint="eastAsia"/>
          <w:sz w:val="32"/>
          <w:szCs w:val="32"/>
        </w:rPr>
        <w:t>（采用国际标准视力表，如果使用其它视力表应进行换算）；③视野半径小于</w:t>
      </w:r>
      <w:r w:rsidRPr="00716329">
        <w:rPr>
          <w:rFonts w:ascii="仿宋" w:eastAsia="仿宋" w:hAnsi="仿宋"/>
          <w:sz w:val="32"/>
          <w:szCs w:val="32"/>
        </w:rPr>
        <w:t>5</w:t>
      </w:r>
      <w:r w:rsidRPr="00716329">
        <w:rPr>
          <w:rFonts w:ascii="仿宋" w:eastAsia="仿宋" w:hAnsi="仿宋" w:hint="eastAsia"/>
          <w:sz w:val="32"/>
          <w:szCs w:val="32"/>
        </w:rPr>
        <w:t>度。</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13</w:t>
      </w:r>
      <w:r w:rsidRPr="00716329">
        <w:rPr>
          <w:rFonts w:ascii="仿宋" w:eastAsia="仿宋" w:hAnsi="仿宋" w:hint="eastAsia"/>
          <w:sz w:val="32"/>
          <w:szCs w:val="32"/>
        </w:rPr>
        <w:t>）语言能力丧失</w:t>
      </w:r>
      <w:r w:rsidRPr="00716329">
        <w:rPr>
          <w:rFonts w:ascii="仿宋" w:eastAsia="仿宋" w:hAnsi="仿宋"/>
          <w:sz w:val="32"/>
          <w:szCs w:val="32"/>
        </w:rPr>
        <w:br/>
      </w:r>
      <w:r w:rsidRPr="00716329">
        <w:rPr>
          <w:rFonts w:ascii="仿宋" w:eastAsia="仿宋" w:hAnsi="仿宋" w:hint="eastAsia"/>
          <w:sz w:val="32"/>
          <w:szCs w:val="32"/>
        </w:rPr>
        <w:t xml:space="preserve">　　指因疾病导致完全丧失语言能力，经过积极治疗至少</w:t>
      </w:r>
      <w:r w:rsidRPr="00716329">
        <w:rPr>
          <w:rFonts w:ascii="仿宋" w:eastAsia="仿宋" w:hAnsi="仿宋"/>
          <w:sz w:val="32"/>
          <w:szCs w:val="32"/>
        </w:rPr>
        <w:t>12</w:t>
      </w:r>
      <w:r w:rsidRPr="00716329">
        <w:rPr>
          <w:rFonts w:ascii="仿宋" w:eastAsia="仿宋" w:hAnsi="仿宋" w:hint="eastAsia"/>
          <w:sz w:val="32"/>
          <w:szCs w:val="32"/>
        </w:rPr>
        <w:t>个月（声带完全切除不受此时间限制），仍无法通过现有医疗</w:t>
      </w:r>
      <w:r w:rsidRPr="00716329">
        <w:rPr>
          <w:rFonts w:ascii="仿宋" w:eastAsia="仿宋" w:hAnsi="仿宋" w:hint="eastAsia"/>
          <w:sz w:val="32"/>
          <w:szCs w:val="32"/>
        </w:rPr>
        <w:lastRenderedPageBreak/>
        <w:t>手段恢复。</w:t>
      </w:r>
      <w:r w:rsidRPr="00716329">
        <w:rPr>
          <w:rFonts w:ascii="仿宋" w:eastAsia="仿宋" w:hAnsi="仿宋"/>
          <w:sz w:val="32"/>
          <w:szCs w:val="32"/>
        </w:rPr>
        <w:br/>
      </w:r>
      <w:r w:rsidRPr="00716329">
        <w:rPr>
          <w:rFonts w:ascii="仿宋" w:eastAsia="仿宋" w:hAnsi="仿宋" w:hint="eastAsia"/>
          <w:sz w:val="32"/>
          <w:szCs w:val="32"/>
        </w:rPr>
        <w:t xml:space="preserve">　　精神心理因素所致的语言能力丧失不在保障范围内。</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14</w:t>
      </w:r>
      <w:r w:rsidRPr="00716329">
        <w:rPr>
          <w:rFonts w:ascii="仿宋" w:eastAsia="仿宋" w:hAnsi="仿宋" w:hint="eastAsia"/>
          <w:sz w:val="32"/>
          <w:szCs w:val="32"/>
        </w:rPr>
        <w:t>）重症帕金森病</w:t>
      </w:r>
      <w:r w:rsidRPr="00716329">
        <w:rPr>
          <w:rFonts w:ascii="仿宋" w:eastAsia="仿宋" w:hAnsi="仿宋"/>
          <w:sz w:val="32"/>
          <w:szCs w:val="32"/>
        </w:rPr>
        <w:br/>
      </w:r>
      <w:r w:rsidRPr="00716329">
        <w:rPr>
          <w:rFonts w:ascii="仿宋" w:eastAsia="仿宋" w:hAnsi="仿宋" w:hint="eastAsia"/>
          <w:sz w:val="32"/>
          <w:szCs w:val="32"/>
        </w:rPr>
        <w:t xml:space="preserve">　　是一种中枢神经系统的退行性疾病，临床表现为震颤麻痹、共济失调等。须满足下列全部条件：①药物治疗无法控制病情；②自主生活能力完全丧失，无法独立完成六项基本日常生活活动中的三项或三项以上。</w:t>
      </w:r>
      <w:r w:rsidRPr="00716329">
        <w:rPr>
          <w:rFonts w:ascii="仿宋" w:eastAsia="仿宋" w:hAnsi="仿宋"/>
          <w:sz w:val="32"/>
          <w:szCs w:val="32"/>
        </w:rPr>
        <w:br/>
      </w:r>
      <w:r w:rsidRPr="00716329">
        <w:rPr>
          <w:rFonts w:ascii="仿宋" w:eastAsia="仿宋" w:hAnsi="仿宋" w:hint="eastAsia"/>
          <w:sz w:val="32"/>
          <w:szCs w:val="32"/>
        </w:rPr>
        <w:t xml:space="preserve">　　继发性帕金森综合征不在保障范围内。</w:t>
      </w:r>
      <w:r w:rsidRPr="00716329">
        <w:rPr>
          <w:rFonts w:ascii="仿宋" w:eastAsia="仿宋" w:hAnsi="仿宋"/>
          <w:sz w:val="32"/>
          <w:szCs w:val="32"/>
        </w:rPr>
        <w:br/>
        <w:t xml:space="preserve">    </w:t>
      </w:r>
      <w:r w:rsidRPr="00716329">
        <w:rPr>
          <w:rFonts w:ascii="仿宋" w:eastAsia="仿宋" w:hAnsi="仿宋" w:hint="eastAsia"/>
          <w:sz w:val="32"/>
          <w:szCs w:val="32"/>
        </w:rPr>
        <w:t>（</w:t>
      </w:r>
      <w:r w:rsidRPr="00716329">
        <w:rPr>
          <w:rFonts w:ascii="仿宋" w:eastAsia="仿宋" w:hAnsi="仿宋"/>
          <w:sz w:val="32"/>
          <w:szCs w:val="32"/>
        </w:rPr>
        <w:t>15</w:t>
      </w:r>
      <w:r w:rsidRPr="00716329">
        <w:rPr>
          <w:rFonts w:ascii="仿宋" w:eastAsia="仿宋" w:hAnsi="仿宋" w:hint="eastAsia"/>
          <w:sz w:val="32"/>
          <w:szCs w:val="32"/>
        </w:rPr>
        <w:t>）严重阿尔茨海默病</w:t>
      </w:r>
      <w:r w:rsidRPr="00716329">
        <w:rPr>
          <w:rFonts w:ascii="仿宋" w:eastAsia="仿宋" w:hAnsi="仿宋"/>
          <w:sz w:val="32"/>
          <w:szCs w:val="32"/>
        </w:rPr>
        <w:br/>
      </w:r>
      <w:r w:rsidRPr="00716329">
        <w:rPr>
          <w:rFonts w:ascii="仿宋" w:eastAsia="仿宋" w:hAnsi="仿宋" w:hint="eastAsia"/>
          <w:sz w:val="32"/>
          <w:szCs w:val="32"/>
        </w:rPr>
        <w:t xml:space="preserve">　　指因大脑进行性、不可逆性改变导致智能严重衰退或丧失，临床表现为明显的认知能力障碍、行为异常和社交能力减退，其日常生活必须持续受到他人监护。须由头颅断层扫描（</w:t>
      </w:r>
      <w:r w:rsidRPr="00716329">
        <w:rPr>
          <w:rFonts w:ascii="仿宋" w:eastAsia="仿宋" w:hAnsi="仿宋"/>
          <w:sz w:val="32"/>
          <w:szCs w:val="32"/>
        </w:rPr>
        <w:t>CT</w:t>
      </w:r>
      <w:r w:rsidRPr="00716329">
        <w:rPr>
          <w:rFonts w:ascii="仿宋" w:eastAsia="仿宋" w:hAnsi="仿宋" w:hint="eastAsia"/>
          <w:sz w:val="32"/>
          <w:szCs w:val="32"/>
        </w:rPr>
        <w:t>）、核磁共振检查（</w:t>
      </w:r>
      <w:r w:rsidRPr="00716329">
        <w:rPr>
          <w:rFonts w:ascii="仿宋" w:eastAsia="仿宋" w:hAnsi="仿宋"/>
          <w:sz w:val="32"/>
          <w:szCs w:val="32"/>
        </w:rPr>
        <w:t>MRI</w:t>
      </w:r>
      <w:r w:rsidRPr="00716329">
        <w:rPr>
          <w:rFonts w:ascii="仿宋" w:eastAsia="仿宋" w:hAnsi="仿宋" w:hint="eastAsia"/>
          <w:sz w:val="32"/>
          <w:szCs w:val="32"/>
        </w:rPr>
        <w:t>）或正电子发射断层扫描（</w:t>
      </w:r>
      <w:r w:rsidRPr="00716329">
        <w:rPr>
          <w:rFonts w:ascii="仿宋" w:eastAsia="仿宋" w:hAnsi="仿宋"/>
          <w:sz w:val="32"/>
          <w:szCs w:val="32"/>
        </w:rPr>
        <w:t>PET</w:t>
      </w:r>
      <w:r w:rsidRPr="00716329">
        <w:rPr>
          <w:rFonts w:ascii="仿宋" w:eastAsia="仿宋" w:hAnsi="仿宋" w:hint="eastAsia"/>
          <w:sz w:val="32"/>
          <w:szCs w:val="32"/>
        </w:rPr>
        <w:t>）等影像学检查证实，且自主生活能力完全丧失，无法独立完成六项基本日常生活活动中的三项或三项以上。</w:t>
      </w:r>
      <w:r w:rsidRPr="00716329">
        <w:rPr>
          <w:rFonts w:ascii="仿宋" w:eastAsia="仿宋" w:hAnsi="仿宋"/>
          <w:sz w:val="32"/>
          <w:szCs w:val="32"/>
        </w:rPr>
        <w:br/>
      </w:r>
      <w:r w:rsidRPr="00716329">
        <w:rPr>
          <w:rFonts w:ascii="仿宋" w:eastAsia="仿宋" w:hAnsi="仿宋" w:hint="eastAsia"/>
          <w:sz w:val="32"/>
          <w:szCs w:val="32"/>
        </w:rPr>
        <w:t xml:space="preserve">　　神经官能症和精神疾病不在保障范围内。</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16</w:t>
      </w:r>
      <w:r w:rsidRPr="00716329">
        <w:rPr>
          <w:rFonts w:ascii="仿宋" w:eastAsia="仿宋" w:hAnsi="仿宋" w:hint="eastAsia"/>
          <w:sz w:val="32"/>
          <w:szCs w:val="32"/>
        </w:rPr>
        <w:t>）心脏瓣膜移植术</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指为治疗心脏瓣膜疾病，实际实施了开胸进行的心脏瓣膜置换或修复的手术。</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17</w:t>
      </w:r>
      <w:r w:rsidRPr="00716329">
        <w:rPr>
          <w:rFonts w:ascii="仿宋" w:eastAsia="仿宋" w:hAnsi="仿宋" w:hint="eastAsia"/>
          <w:sz w:val="32"/>
          <w:szCs w:val="32"/>
        </w:rPr>
        <w:t>）系统性红斑狼疮</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肾脏病理诊断符合世界卫生组织（</w:t>
      </w:r>
      <w:r w:rsidRPr="00716329">
        <w:rPr>
          <w:rFonts w:ascii="仿宋" w:eastAsia="仿宋" w:hAnsi="仿宋"/>
          <w:sz w:val="32"/>
          <w:szCs w:val="32"/>
        </w:rPr>
        <w:t>WHO</w:t>
      </w:r>
      <w:r w:rsidRPr="00716329">
        <w:rPr>
          <w:rFonts w:ascii="仿宋" w:eastAsia="仿宋" w:hAnsi="仿宋" w:hint="eastAsia"/>
          <w:sz w:val="32"/>
          <w:szCs w:val="32"/>
        </w:rPr>
        <w:t>）对狼疮性肾炎分类中的第</w:t>
      </w:r>
      <w:r w:rsidRPr="00716329">
        <w:rPr>
          <w:rFonts w:ascii="仿宋" w:eastAsia="仿宋" w:hAnsi="仿宋"/>
          <w:sz w:val="32"/>
          <w:szCs w:val="32"/>
        </w:rPr>
        <w:t>3</w:t>
      </w:r>
      <w:r w:rsidRPr="00716329">
        <w:rPr>
          <w:rFonts w:ascii="仿宋" w:eastAsia="仿宋" w:hAnsi="仿宋" w:hint="eastAsia"/>
          <w:sz w:val="32"/>
          <w:szCs w:val="32"/>
        </w:rPr>
        <w:t>，</w:t>
      </w:r>
      <w:r w:rsidRPr="00716329">
        <w:rPr>
          <w:rFonts w:ascii="仿宋" w:eastAsia="仿宋" w:hAnsi="仿宋"/>
          <w:sz w:val="32"/>
          <w:szCs w:val="32"/>
        </w:rPr>
        <w:t>4</w:t>
      </w:r>
      <w:r w:rsidRPr="00716329">
        <w:rPr>
          <w:rFonts w:ascii="仿宋" w:eastAsia="仿宋" w:hAnsi="仿宋" w:hint="eastAsia"/>
          <w:sz w:val="32"/>
          <w:szCs w:val="32"/>
        </w:rPr>
        <w:t>，</w:t>
      </w:r>
      <w:r w:rsidRPr="00716329">
        <w:rPr>
          <w:rFonts w:ascii="仿宋" w:eastAsia="仿宋" w:hAnsi="仿宋"/>
          <w:sz w:val="32"/>
          <w:szCs w:val="32"/>
        </w:rPr>
        <w:t>5</w:t>
      </w:r>
      <w:r w:rsidRPr="00716329">
        <w:rPr>
          <w:rFonts w:ascii="仿宋" w:eastAsia="仿宋" w:hAnsi="仿宋" w:hint="eastAsia"/>
          <w:sz w:val="32"/>
          <w:szCs w:val="32"/>
        </w:rPr>
        <w:t>，</w:t>
      </w:r>
      <w:r w:rsidRPr="00716329">
        <w:rPr>
          <w:rFonts w:ascii="仿宋" w:eastAsia="仿宋" w:hAnsi="仿宋"/>
          <w:sz w:val="32"/>
          <w:szCs w:val="32"/>
        </w:rPr>
        <w:t>6</w:t>
      </w:r>
      <w:r w:rsidRPr="00716329">
        <w:rPr>
          <w:rFonts w:ascii="仿宋" w:eastAsia="仿宋" w:hAnsi="仿宋" w:hint="eastAsia"/>
          <w:sz w:val="32"/>
          <w:szCs w:val="32"/>
        </w:rPr>
        <w:t>型。</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lastRenderedPageBreak/>
        <w:t>严重系统性红斑狼疮性肾病：系统性红斑狼疮是累及多系统、多器官的具有多种自身抗体的免疫性疾病。系统性红斑狼疮性肾病，又称为狼疮性肾炎，是系统性红斑狼疮累及肾脏，造成肾功能损伤。须由肾脏病理学检查结果证实或经临床确诊，并符合下列</w:t>
      </w:r>
      <w:r w:rsidRPr="00716329">
        <w:rPr>
          <w:rFonts w:ascii="仿宋" w:eastAsia="仿宋" w:hAnsi="仿宋"/>
          <w:sz w:val="32"/>
          <w:szCs w:val="32"/>
        </w:rPr>
        <w:t>WHO</w:t>
      </w:r>
      <w:r w:rsidRPr="00716329">
        <w:rPr>
          <w:rFonts w:ascii="仿宋" w:eastAsia="仿宋" w:hAnsi="仿宋" w:hint="eastAsia"/>
          <w:sz w:val="32"/>
          <w:szCs w:val="32"/>
        </w:rPr>
        <w:t>诊断标准定义的Ⅲ型至Ⅴ型狼疮性肾炎。</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世界卫生组织（</w:t>
      </w:r>
      <w:r w:rsidRPr="00716329">
        <w:rPr>
          <w:rFonts w:ascii="仿宋" w:eastAsia="仿宋" w:hAnsi="仿宋"/>
          <w:sz w:val="32"/>
          <w:szCs w:val="32"/>
        </w:rPr>
        <w:t>WHO</w:t>
      </w:r>
      <w:r w:rsidRPr="00716329">
        <w:rPr>
          <w:rFonts w:ascii="仿宋" w:eastAsia="仿宋" w:hAnsi="仿宋" w:hint="eastAsia"/>
          <w:sz w:val="32"/>
          <w:szCs w:val="32"/>
        </w:rPr>
        <w:t>）狼疮性肾炎分型：</w:t>
      </w:r>
      <w:r w:rsidRPr="00716329">
        <w:rPr>
          <w:rFonts w:ascii="仿宋" w:eastAsia="仿宋" w:hAnsi="仿宋"/>
          <w:sz w:val="32"/>
          <w:szCs w:val="32"/>
        </w:rPr>
        <w:t xml:space="preserve"> </w:t>
      </w:r>
      <w:r w:rsidRPr="00716329">
        <w:rPr>
          <w:rFonts w:ascii="仿宋" w:eastAsia="仿宋" w:hAnsi="仿宋" w:hint="eastAsia"/>
          <w:sz w:val="32"/>
          <w:szCs w:val="32"/>
        </w:rPr>
        <w:t>Ⅰ型（微小病变型）：镜下阴性，尿液正常；</w:t>
      </w:r>
      <w:r w:rsidRPr="00716329">
        <w:rPr>
          <w:rFonts w:ascii="仿宋" w:eastAsia="仿宋" w:hAnsi="仿宋"/>
          <w:sz w:val="32"/>
          <w:szCs w:val="32"/>
        </w:rPr>
        <w:t xml:space="preserve"> </w:t>
      </w:r>
      <w:r w:rsidRPr="00716329">
        <w:rPr>
          <w:rFonts w:ascii="仿宋" w:eastAsia="仿宋" w:hAnsi="仿宋" w:hint="eastAsia"/>
          <w:sz w:val="32"/>
          <w:szCs w:val="32"/>
        </w:rPr>
        <w:t>Ⅱ型（系膜病变型）：中度蛋白尿，偶有尿沉渣改变；</w:t>
      </w:r>
      <w:r w:rsidRPr="00716329">
        <w:rPr>
          <w:rFonts w:ascii="仿宋" w:eastAsia="仿宋" w:hAnsi="仿宋"/>
          <w:sz w:val="32"/>
          <w:szCs w:val="32"/>
        </w:rPr>
        <w:t xml:space="preserve"> </w:t>
      </w:r>
      <w:r w:rsidRPr="00716329">
        <w:rPr>
          <w:rFonts w:ascii="仿宋" w:eastAsia="仿宋" w:hAnsi="仿宋" w:hint="eastAsia"/>
          <w:sz w:val="32"/>
          <w:szCs w:val="32"/>
        </w:rPr>
        <w:t>Ⅲ型（局灶及节段增生型）：蛋白尿，尿沉渣改变；</w:t>
      </w:r>
      <w:r w:rsidRPr="00716329">
        <w:rPr>
          <w:rFonts w:ascii="仿宋" w:eastAsia="仿宋" w:hAnsi="仿宋"/>
          <w:sz w:val="32"/>
          <w:szCs w:val="32"/>
        </w:rPr>
        <w:t xml:space="preserve"> </w:t>
      </w:r>
      <w:r w:rsidRPr="00716329">
        <w:rPr>
          <w:rFonts w:ascii="仿宋" w:eastAsia="仿宋" w:hAnsi="仿宋" w:hint="eastAsia"/>
          <w:sz w:val="32"/>
          <w:szCs w:val="32"/>
        </w:rPr>
        <w:t>Ⅳ型（弥漫增生型）：急性肾炎伴有尿沉渣改变或肾病综合征；</w:t>
      </w:r>
      <w:r w:rsidRPr="00716329">
        <w:rPr>
          <w:rFonts w:ascii="仿宋" w:eastAsia="仿宋" w:hAnsi="仿宋"/>
          <w:sz w:val="32"/>
          <w:szCs w:val="32"/>
        </w:rPr>
        <w:t xml:space="preserve"> </w:t>
      </w:r>
      <w:r w:rsidRPr="00716329">
        <w:rPr>
          <w:rFonts w:ascii="仿宋" w:eastAsia="仿宋" w:hAnsi="仿宋" w:hint="eastAsia"/>
          <w:sz w:val="32"/>
          <w:szCs w:val="32"/>
        </w:rPr>
        <w:t>Ⅴ型（膜型）：肾病综合征或重度蛋白尿。</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其它类型的红斑性狼疮，如盘状狼疮，仅累及血液及关节等其它系统的系统性红斑狼疮不在保障范围内。</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18</w:t>
      </w:r>
      <w:r w:rsidRPr="00716329">
        <w:rPr>
          <w:rFonts w:ascii="仿宋" w:eastAsia="仿宋" w:hAnsi="仿宋" w:hint="eastAsia"/>
          <w:sz w:val="32"/>
          <w:szCs w:val="32"/>
        </w:rPr>
        <w:t>）急性或亚急性重症肝炎</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指因肝炎病毒感染引起肝脏组织弥漫性坏死，导致急性肝功能衰竭，且经血清学或病毒学检查证实，并须满足下列全部条件：</w:t>
      </w:r>
    </w:p>
    <w:p w:rsidR="00132A53" w:rsidRPr="00716329" w:rsidRDefault="00132A53" w:rsidP="00132A53">
      <w:pPr>
        <w:ind w:firstLineChars="250" w:firstLine="800"/>
        <w:rPr>
          <w:rFonts w:ascii="仿宋" w:eastAsia="仿宋" w:hAnsi="仿宋"/>
          <w:sz w:val="32"/>
          <w:szCs w:val="32"/>
        </w:rPr>
      </w:pPr>
      <w:r w:rsidRPr="00716329">
        <w:rPr>
          <w:rFonts w:ascii="仿宋" w:eastAsia="仿宋" w:hAnsi="仿宋" w:hint="eastAsia"/>
          <w:sz w:val="32"/>
          <w:szCs w:val="32"/>
        </w:rPr>
        <w:t>①重度黄疸或黄疸迅速加重；</w:t>
      </w:r>
    </w:p>
    <w:p w:rsidR="00132A53" w:rsidRPr="00716329" w:rsidRDefault="00132A53" w:rsidP="00132A53">
      <w:pPr>
        <w:ind w:firstLineChars="250" w:firstLine="800"/>
        <w:rPr>
          <w:rFonts w:ascii="仿宋" w:eastAsia="仿宋" w:hAnsi="仿宋"/>
          <w:sz w:val="32"/>
          <w:szCs w:val="32"/>
        </w:rPr>
      </w:pPr>
      <w:r w:rsidRPr="00716329">
        <w:rPr>
          <w:rFonts w:ascii="仿宋" w:eastAsia="仿宋" w:hAnsi="仿宋" w:hint="eastAsia"/>
          <w:sz w:val="32"/>
          <w:szCs w:val="32"/>
        </w:rPr>
        <w:t>②肝性脑病；</w:t>
      </w:r>
    </w:p>
    <w:p w:rsidR="00132A53" w:rsidRPr="00716329" w:rsidRDefault="00132A53" w:rsidP="00132A53">
      <w:pPr>
        <w:ind w:firstLineChars="250" w:firstLine="800"/>
        <w:rPr>
          <w:rFonts w:ascii="仿宋" w:eastAsia="仿宋" w:hAnsi="仿宋"/>
          <w:sz w:val="32"/>
          <w:szCs w:val="32"/>
        </w:rPr>
      </w:pPr>
      <w:r w:rsidRPr="00716329">
        <w:rPr>
          <w:rFonts w:ascii="仿宋" w:eastAsia="仿宋" w:hAnsi="仿宋" w:hint="eastAsia"/>
          <w:sz w:val="32"/>
          <w:szCs w:val="32"/>
        </w:rPr>
        <w:t>③</w:t>
      </w:r>
      <w:r w:rsidRPr="00716329">
        <w:rPr>
          <w:rFonts w:ascii="仿宋" w:eastAsia="仿宋" w:hAnsi="仿宋"/>
          <w:sz w:val="32"/>
          <w:szCs w:val="32"/>
        </w:rPr>
        <w:t>B</w:t>
      </w:r>
      <w:r w:rsidRPr="00716329">
        <w:rPr>
          <w:rFonts w:ascii="仿宋" w:eastAsia="仿宋" w:hAnsi="仿宋" w:hint="eastAsia"/>
          <w:sz w:val="32"/>
          <w:szCs w:val="32"/>
        </w:rPr>
        <w:t>超或其它影像学检查显示肝脏体积急速萎缩；</w:t>
      </w:r>
    </w:p>
    <w:p w:rsidR="00132A53" w:rsidRPr="00716329" w:rsidRDefault="00132A53" w:rsidP="00132A53">
      <w:pPr>
        <w:ind w:firstLineChars="250" w:firstLine="800"/>
        <w:rPr>
          <w:rFonts w:ascii="仿宋" w:eastAsia="仿宋" w:hAnsi="仿宋"/>
          <w:sz w:val="32"/>
          <w:szCs w:val="32"/>
        </w:rPr>
      </w:pPr>
      <w:r w:rsidRPr="00716329">
        <w:rPr>
          <w:rFonts w:ascii="仿宋" w:eastAsia="仿宋" w:hAnsi="仿宋" w:hint="eastAsia"/>
          <w:sz w:val="32"/>
          <w:szCs w:val="32"/>
        </w:rPr>
        <w:t>④肝功能指标进行性恶化。</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lastRenderedPageBreak/>
        <w:t>（</w:t>
      </w:r>
      <w:r w:rsidRPr="00716329">
        <w:rPr>
          <w:rFonts w:ascii="仿宋" w:eastAsia="仿宋" w:hAnsi="仿宋"/>
          <w:sz w:val="32"/>
          <w:szCs w:val="32"/>
        </w:rPr>
        <w:t>19</w:t>
      </w:r>
      <w:r w:rsidRPr="00716329">
        <w:rPr>
          <w:rFonts w:ascii="仿宋" w:eastAsia="仿宋" w:hAnsi="仿宋" w:hint="eastAsia"/>
          <w:sz w:val="32"/>
          <w:szCs w:val="32"/>
        </w:rPr>
        <w:t>）慢性肝功能衰竭失代偿期</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指因慢性肝脏疾病导致肝功能衰竭。须满足下列全部条件：</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①持续性黄疸；</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②腹水；</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③肝性脑病；</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④充血性脾肿大伴脾功能亢进或食管胃底静脉曲张。</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因酗酒或药物滥用导致的肝功能衰竭不在保障范围内。</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20</w:t>
      </w:r>
      <w:r w:rsidRPr="00716329">
        <w:rPr>
          <w:rFonts w:ascii="仿宋" w:eastAsia="仿宋" w:hAnsi="仿宋" w:hint="eastAsia"/>
          <w:sz w:val="32"/>
          <w:szCs w:val="32"/>
        </w:rPr>
        <w:t>）严重重症肌无力：</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指一种神经与肌肉接头部位传递障碍的自身免疫性疾病，临床特征是局部或全身横纹肌于活动时易于疲劳无力，颅神经眼外肌最易累及，也可涉及呼吸肌、下肢近端肌群以至全身肌肉。且须满足下列全部条件：</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①经药物或胸腺手术治疗一年以上无法控制病情，丧失正常工作能力；</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②出现眼睑下垂，或延髓肌受累引起的构音困难、进食呛咳</w:t>
      </w:r>
      <w:r w:rsidRPr="00716329">
        <w:rPr>
          <w:rFonts w:ascii="仿宋" w:eastAsia="仿宋" w:hAnsi="仿宋"/>
          <w:sz w:val="32"/>
          <w:szCs w:val="32"/>
        </w:rPr>
        <w:t>,</w:t>
      </w:r>
      <w:r w:rsidRPr="00716329">
        <w:rPr>
          <w:rFonts w:ascii="仿宋" w:eastAsia="仿宋" w:hAnsi="仿宋" w:hint="eastAsia"/>
          <w:sz w:val="32"/>
          <w:szCs w:val="32"/>
        </w:rPr>
        <w:t>或由于肌无力累及延髓肌、</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呼吸肌而致机体呼吸功能不正常的危急状态即肌无力危象；</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③症状缓解、复发及恶化的交替出现，临床接受新斯的明等抗胆碱酯酶药物治疗的病史。</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21</w:t>
      </w:r>
      <w:r w:rsidRPr="00716329">
        <w:rPr>
          <w:rFonts w:ascii="仿宋" w:eastAsia="仿宋" w:hAnsi="仿宋" w:hint="eastAsia"/>
          <w:sz w:val="32"/>
          <w:szCs w:val="32"/>
        </w:rPr>
        <w:t>）严重多发性硬化症：</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lastRenderedPageBreak/>
        <w:t>指因中枢神经系统脱髓鞘疾病，导致不可逆的运动或感觉功能障碍，临床表现为视力受损、截瘫、平衡失调、构音障碍、大小便机能失调等症状。不可逆指运动或感觉功能障碍初次诊断后需持续</w:t>
      </w:r>
      <w:r w:rsidRPr="00716329">
        <w:rPr>
          <w:rFonts w:ascii="仿宋" w:eastAsia="仿宋" w:hAnsi="仿宋"/>
          <w:sz w:val="32"/>
          <w:szCs w:val="32"/>
        </w:rPr>
        <w:t>180</w:t>
      </w:r>
      <w:r w:rsidRPr="00716329">
        <w:rPr>
          <w:rFonts w:ascii="仿宋" w:eastAsia="仿宋" w:hAnsi="仿宋" w:hint="eastAsia"/>
          <w:sz w:val="32"/>
          <w:szCs w:val="32"/>
        </w:rPr>
        <w:t>天以上。</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须由断层扫描（</w:t>
      </w:r>
      <w:r w:rsidRPr="00716329">
        <w:rPr>
          <w:rFonts w:ascii="仿宋" w:eastAsia="仿宋" w:hAnsi="仿宋"/>
          <w:sz w:val="32"/>
          <w:szCs w:val="32"/>
        </w:rPr>
        <w:t>CT</w:t>
      </w:r>
      <w:r w:rsidRPr="00716329">
        <w:rPr>
          <w:rFonts w:ascii="仿宋" w:eastAsia="仿宋" w:hAnsi="仿宋" w:hint="eastAsia"/>
          <w:sz w:val="32"/>
          <w:szCs w:val="32"/>
        </w:rPr>
        <w:t>）、核磁共振检查（</w:t>
      </w:r>
      <w:r w:rsidRPr="00716329">
        <w:rPr>
          <w:rFonts w:ascii="仿宋" w:eastAsia="仿宋" w:hAnsi="仿宋"/>
          <w:sz w:val="32"/>
          <w:szCs w:val="32"/>
        </w:rPr>
        <w:t>MRI</w:t>
      </w:r>
      <w:r w:rsidRPr="00716329">
        <w:rPr>
          <w:rFonts w:ascii="仿宋" w:eastAsia="仿宋" w:hAnsi="仿宋" w:hint="eastAsia"/>
          <w:sz w:val="32"/>
          <w:szCs w:val="32"/>
        </w:rPr>
        <w:t>）或正电子发射断层扫描（</w:t>
      </w:r>
      <w:r w:rsidRPr="00716329">
        <w:rPr>
          <w:rFonts w:ascii="仿宋" w:eastAsia="仿宋" w:hAnsi="仿宋"/>
          <w:sz w:val="32"/>
          <w:szCs w:val="32"/>
        </w:rPr>
        <w:t>PET</w:t>
      </w:r>
      <w:r w:rsidRPr="00716329">
        <w:rPr>
          <w:rFonts w:ascii="仿宋" w:eastAsia="仿宋" w:hAnsi="仿宋" w:hint="eastAsia"/>
          <w:sz w:val="32"/>
          <w:szCs w:val="32"/>
        </w:rPr>
        <w:t>）等影像学检查证实，且须满足下列全部条件：</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①明确出现因视神经、脑干或脊髓损伤等导致的上述临床症状；</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②散在的、多样性的神经损伤；</w:t>
      </w:r>
      <w:r w:rsidRPr="00716329">
        <w:rPr>
          <w:rFonts w:ascii="仿宋" w:eastAsia="仿宋" w:hAnsi="仿宋"/>
          <w:sz w:val="32"/>
          <w:szCs w:val="32"/>
        </w:rPr>
        <w:t xml:space="preserve"> </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③上述临床症状反复发作、恶化及神经损伤的病史纪录。</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22</w:t>
      </w:r>
      <w:r w:rsidRPr="00716329">
        <w:rPr>
          <w:rFonts w:ascii="仿宋" w:eastAsia="仿宋" w:hAnsi="仿宋" w:hint="eastAsia"/>
          <w:sz w:val="32"/>
          <w:szCs w:val="32"/>
        </w:rPr>
        <w:t>）深度昏迷</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指因疾病或意外伤害导致意识丧失，对外界刺激和体内需求均无反应，昏迷程度按照格拉斯哥昏迷分级（</w:t>
      </w:r>
      <w:r w:rsidRPr="00716329">
        <w:rPr>
          <w:rFonts w:ascii="仿宋" w:eastAsia="仿宋" w:hAnsi="仿宋"/>
          <w:sz w:val="32"/>
          <w:szCs w:val="32"/>
        </w:rPr>
        <w:t>Glasgow coma scale</w:t>
      </w:r>
      <w:r w:rsidRPr="00716329">
        <w:rPr>
          <w:rFonts w:ascii="仿宋" w:eastAsia="仿宋" w:hAnsi="仿宋" w:hint="eastAsia"/>
          <w:sz w:val="32"/>
          <w:szCs w:val="32"/>
        </w:rPr>
        <w:t>）结果为</w:t>
      </w:r>
      <w:r w:rsidRPr="00716329">
        <w:rPr>
          <w:rFonts w:ascii="仿宋" w:eastAsia="仿宋" w:hAnsi="仿宋"/>
          <w:sz w:val="32"/>
          <w:szCs w:val="32"/>
        </w:rPr>
        <w:t>5</w:t>
      </w:r>
      <w:r w:rsidRPr="00716329">
        <w:rPr>
          <w:rFonts w:ascii="仿宋" w:eastAsia="仿宋" w:hAnsi="仿宋" w:hint="eastAsia"/>
          <w:sz w:val="32"/>
          <w:szCs w:val="32"/>
        </w:rPr>
        <w:t>分或</w:t>
      </w:r>
      <w:r w:rsidRPr="00716329">
        <w:rPr>
          <w:rFonts w:ascii="仿宋" w:eastAsia="仿宋" w:hAnsi="仿宋"/>
          <w:sz w:val="32"/>
          <w:szCs w:val="32"/>
        </w:rPr>
        <w:t>5</w:t>
      </w:r>
      <w:r w:rsidRPr="00716329">
        <w:rPr>
          <w:rFonts w:ascii="仿宋" w:eastAsia="仿宋" w:hAnsi="仿宋" w:hint="eastAsia"/>
          <w:sz w:val="32"/>
          <w:szCs w:val="32"/>
        </w:rPr>
        <w:t>分以下，且已经持续使用呼吸机及其它生命维持系统</w:t>
      </w:r>
      <w:r w:rsidRPr="00716329">
        <w:rPr>
          <w:rFonts w:ascii="仿宋" w:eastAsia="仿宋" w:hAnsi="仿宋"/>
          <w:sz w:val="32"/>
          <w:szCs w:val="32"/>
        </w:rPr>
        <w:t>96</w:t>
      </w:r>
      <w:r w:rsidRPr="00716329">
        <w:rPr>
          <w:rFonts w:ascii="仿宋" w:eastAsia="仿宋" w:hAnsi="仿宋" w:hint="eastAsia"/>
          <w:sz w:val="32"/>
          <w:szCs w:val="32"/>
        </w:rPr>
        <w:t>小时以上。</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因酗酒或药物滥用导致的深度昏迷不在保障范围内。</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23</w:t>
      </w:r>
      <w:r w:rsidRPr="00716329">
        <w:rPr>
          <w:rFonts w:ascii="仿宋" w:eastAsia="仿宋" w:hAnsi="仿宋" w:hint="eastAsia"/>
          <w:sz w:val="32"/>
          <w:szCs w:val="32"/>
        </w:rPr>
        <w:t>）双耳失聪</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指因疾病或意外伤害导致双耳听力永久不可逆性丧失，在</w:t>
      </w:r>
      <w:r w:rsidRPr="00716329">
        <w:rPr>
          <w:rFonts w:ascii="仿宋" w:eastAsia="仿宋" w:hAnsi="仿宋"/>
          <w:sz w:val="32"/>
          <w:szCs w:val="32"/>
        </w:rPr>
        <w:t>500</w:t>
      </w:r>
      <w:r w:rsidRPr="00716329">
        <w:rPr>
          <w:rFonts w:ascii="仿宋" w:eastAsia="仿宋" w:hAnsi="仿宋" w:hint="eastAsia"/>
          <w:sz w:val="32"/>
          <w:szCs w:val="32"/>
        </w:rPr>
        <w:t>赫兹、</w:t>
      </w:r>
      <w:r w:rsidRPr="00716329">
        <w:rPr>
          <w:rFonts w:ascii="仿宋" w:eastAsia="仿宋" w:hAnsi="仿宋"/>
          <w:sz w:val="32"/>
          <w:szCs w:val="32"/>
        </w:rPr>
        <w:t>1000</w:t>
      </w:r>
      <w:r w:rsidRPr="00716329">
        <w:rPr>
          <w:rFonts w:ascii="仿宋" w:eastAsia="仿宋" w:hAnsi="仿宋" w:hint="eastAsia"/>
          <w:sz w:val="32"/>
          <w:szCs w:val="32"/>
        </w:rPr>
        <w:t>赫兹和</w:t>
      </w:r>
      <w:r w:rsidRPr="00716329">
        <w:rPr>
          <w:rFonts w:ascii="仿宋" w:eastAsia="仿宋" w:hAnsi="仿宋"/>
          <w:sz w:val="32"/>
          <w:szCs w:val="32"/>
        </w:rPr>
        <w:t>2000</w:t>
      </w:r>
      <w:r w:rsidRPr="00716329">
        <w:rPr>
          <w:rFonts w:ascii="仿宋" w:eastAsia="仿宋" w:hAnsi="仿宋" w:hint="eastAsia"/>
          <w:sz w:val="32"/>
          <w:szCs w:val="32"/>
        </w:rPr>
        <w:t>赫兹语音频率下，平均听阈大于</w:t>
      </w:r>
      <w:r w:rsidRPr="00716329">
        <w:rPr>
          <w:rFonts w:ascii="仿宋" w:eastAsia="仿宋" w:hAnsi="仿宋"/>
          <w:sz w:val="32"/>
          <w:szCs w:val="32"/>
        </w:rPr>
        <w:t>90</w:t>
      </w:r>
      <w:r w:rsidRPr="00716329">
        <w:rPr>
          <w:rFonts w:ascii="仿宋" w:eastAsia="仿宋" w:hAnsi="仿宋" w:hint="eastAsia"/>
          <w:sz w:val="32"/>
          <w:szCs w:val="32"/>
        </w:rPr>
        <w:t>分贝，且经纯音听力测试、声导抗检测或听觉诱发电位检测等证实。</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lastRenderedPageBreak/>
        <w:t>（</w:t>
      </w:r>
      <w:r w:rsidRPr="00716329">
        <w:rPr>
          <w:rFonts w:ascii="仿宋" w:eastAsia="仿宋" w:hAnsi="仿宋"/>
          <w:sz w:val="32"/>
          <w:szCs w:val="32"/>
        </w:rPr>
        <w:t>24</w:t>
      </w:r>
      <w:r w:rsidRPr="00716329">
        <w:rPr>
          <w:rFonts w:ascii="仿宋" w:eastAsia="仿宋" w:hAnsi="仿宋" w:hint="eastAsia"/>
          <w:sz w:val="32"/>
          <w:szCs w:val="32"/>
        </w:rPr>
        <w:t>）严重原发性肺动脉高压</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指不明原因的肺动脉压力持续性增高，进行性发展而导致的慢性疾病，已经造成永久不可逆性的体力活动能力受限，达到美国纽约心脏病学会心功能状态分级</w:t>
      </w:r>
      <w:r w:rsidRPr="00716329">
        <w:rPr>
          <w:rFonts w:ascii="仿宋" w:eastAsia="仿宋" w:hAnsi="仿宋"/>
          <w:sz w:val="32"/>
          <w:szCs w:val="32"/>
        </w:rPr>
        <w:t xml:space="preserve"> IV </w:t>
      </w:r>
      <w:r w:rsidRPr="00716329">
        <w:rPr>
          <w:rFonts w:ascii="仿宋" w:eastAsia="仿宋" w:hAnsi="仿宋" w:hint="eastAsia"/>
          <w:sz w:val="32"/>
          <w:szCs w:val="32"/>
        </w:rPr>
        <w:t>级，且静息状态下肺动脉平均压超过</w:t>
      </w:r>
      <w:r w:rsidRPr="00716329">
        <w:rPr>
          <w:rFonts w:ascii="仿宋" w:eastAsia="仿宋" w:hAnsi="仿宋"/>
          <w:sz w:val="32"/>
          <w:szCs w:val="32"/>
        </w:rPr>
        <w:t xml:space="preserve"> 30mmHg </w:t>
      </w:r>
      <w:r w:rsidRPr="00716329">
        <w:rPr>
          <w:rFonts w:ascii="仿宋" w:eastAsia="仿宋" w:hAnsi="仿宋" w:hint="eastAsia"/>
          <w:sz w:val="32"/>
          <w:szCs w:val="32"/>
        </w:rPr>
        <w:t>。</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w:t>
      </w:r>
      <w:r w:rsidRPr="00716329">
        <w:rPr>
          <w:rFonts w:ascii="仿宋" w:eastAsia="仿宋" w:hAnsi="仿宋"/>
          <w:sz w:val="32"/>
          <w:szCs w:val="32"/>
        </w:rPr>
        <w:t>25</w:t>
      </w:r>
      <w:r w:rsidRPr="00716329">
        <w:rPr>
          <w:rFonts w:ascii="仿宋" w:eastAsia="仿宋" w:hAnsi="仿宋" w:hint="eastAsia"/>
          <w:sz w:val="32"/>
          <w:szCs w:val="32"/>
        </w:rPr>
        <w:t>）脑炎后遗症或脑膜炎后遗症</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指因患脑炎或脑膜炎导致的神经系统永久性的功能障碍。神经系统永久性的功能障碍，指疾病确诊</w:t>
      </w:r>
      <w:r w:rsidRPr="00716329">
        <w:rPr>
          <w:rFonts w:ascii="仿宋" w:eastAsia="仿宋" w:hAnsi="仿宋"/>
          <w:sz w:val="32"/>
          <w:szCs w:val="32"/>
        </w:rPr>
        <w:t xml:space="preserve"> 180 </w:t>
      </w:r>
      <w:r w:rsidRPr="00716329">
        <w:rPr>
          <w:rFonts w:ascii="仿宋" w:eastAsia="仿宋" w:hAnsi="仿宋" w:hint="eastAsia"/>
          <w:sz w:val="32"/>
          <w:szCs w:val="32"/>
        </w:rPr>
        <w:t>天后，仍遗留下列一种或一种以上障碍：</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①一肢或一肢以上肢体机能完全丧失；</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②语言能力或咀嚼吞咽能力完全丧失；</w:t>
      </w:r>
    </w:p>
    <w:p w:rsidR="00132A53" w:rsidRPr="00716329" w:rsidRDefault="00132A53" w:rsidP="00132A53">
      <w:pPr>
        <w:ind w:firstLineChars="200" w:firstLine="640"/>
        <w:rPr>
          <w:rFonts w:ascii="仿宋" w:eastAsia="仿宋" w:hAnsi="仿宋"/>
          <w:sz w:val="32"/>
          <w:szCs w:val="32"/>
        </w:rPr>
      </w:pPr>
      <w:r w:rsidRPr="00716329">
        <w:rPr>
          <w:rFonts w:ascii="仿宋" w:eastAsia="仿宋" w:hAnsi="仿宋" w:hint="eastAsia"/>
          <w:sz w:val="32"/>
          <w:szCs w:val="32"/>
        </w:rPr>
        <w:t>③自主生活能力完全丧失，无法独立完成六项基本日常生活活动中的三项或三项以上。</w:t>
      </w:r>
    </w:p>
    <w:p w:rsidR="00132A53" w:rsidRPr="00716329" w:rsidRDefault="00132A53" w:rsidP="00132A53">
      <w:pPr>
        <w:ind w:firstLineChars="200" w:firstLine="640"/>
        <w:rPr>
          <w:rFonts w:ascii="仿宋" w:eastAsia="仿宋" w:hAnsi="仿宋"/>
          <w:sz w:val="32"/>
          <w:szCs w:val="32"/>
        </w:rPr>
      </w:pPr>
    </w:p>
    <w:p w:rsidR="00132A53" w:rsidRPr="00716329" w:rsidRDefault="00132A53" w:rsidP="00132A53">
      <w:pPr>
        <w:ind w:firstLineChars="200" w:firstLine="640"/>
        <w:rPr>
          <w:rFonts w:ascii="仿宋" w:eastAsia="仿宋" w:hAnsi="仿宋" w:cs="宋体"/>
          <w:kern w:val="0"/>
          <w:sz w:val="32"/>
          <w:szCs w:val="32"/>
        </w:rPr>
      </w:pPr>
      <w:r w:rsidRPr="00716329">
        <w:rPr>
          <w:rFonts w:ascii="仿宋" w:eastAsia="仿宋" w:hAnsi="仿宋"/>
          <w:sz w:val="32"/>
          <w:szCs w:val="32"/>
        </w:rPr>
        <w:br/>
      </w:r>
      <w:r w:rsidRPr="00716329">
        <w:rPr>
          <w:rFonts w:ascii="仿宋" w:eastAsia="仿宋" w:hAnsi="仿宋" w:cs="宋体"/>
          <w:kern w:val="0"/>
          <w:sz w:val="32"/>
          <w:szCs w:val="32"/>
        </w:rPr>
        <w:t xml:space="preserve">    </w:t>
      </w:r>
    </w:p>
    <w:p w:rsidR="00132A53" w:rsidRPr="00716329" w:rsidRDefault="00132A53" w:rsidP="00132A53">
      <w:pPr>
        <w:ind w:firstLineChars="200" w:firstLine="640"/>
        <w:rPr>
          <w:rFonts w:ascii="仿宋" w:eastAsia="仿宋" w:hAnsi="仿宋" w:cs="宋体"/>
          <w:kern w:val="0"/>
          <w:sz w:val="32"/>
          <w:szCs w:val="32"/>
        </w:rPr>
      </w:pPr>
    </w:p>
    <w:p w:rsidR="00132A53" w:rsidRPr="00716329" w:rsidRDefault="00132A53" w:rsidP="00132A53">
      <w:pPr>
        <w:ind w:firstLineChars="200" w:firstLine="640"/>
        <w:rPr>
          <w:rFonts w:ascii="仿宋" w:eastAsia="仿宋" w:hAnsi="仿宋" w:cs="宋体"/>
          <w:kern w:val="0"/>
          <w:sz w:val="32"/>
          <w:szCs w:val="32"/>
        </w:rPr>
      </w:pPr>
    </w:p>
    <w:p w:rsidR="00132A53" w:rsidRPr="00716329" w:rsidRDefault="00132A53" w:rsidP="00132A53">
      <w:pPr>
        <w:ind w:firstLineChars="200" w:firstLine="640"/>
        <w:rPr>
          <w:rFonts w:ascii="仿宋" w:eastAsia="仿宋" w:hAnsi="仿宋" w:cs="宋体"/>
          <w:kern w:val="0"/>
          <w:sz w:val="32"/>
          <w:szCs w:val="32"/>
        </w:rPr>
      </w:pPr>
    </w:p>
    <w:p w:rsidR="00132A53" w:rsidRPr="00716329" w:rsidRDefault="00132A53" w:rsidP="00132A53">
      <w:pPr>
        <w:ind w:firstLineChars="200" w:firstLine="640"/>
        <w:rPr>
          <w:rFonts w:ascii="仿宋" w:eastAsia="仿宋" w:hAnsi="仿宋" w:cs="宋体"/>
          <w:kern w:val="0"/>
          <w:sz w:val="32"/>
          <w:szCs w:val="32"/>
        </w:rPr>
      </w:pPr>
    </w:p>
    <w:p w:rsidR="00132A53" w:rsidRPr="00716329" w:rsidRDefault="00132A53" w:rsidP="00132A53">
      <w:pPr>
        <w:ind w:firstLineChars="200" w:firstLine="643"/>
        <w:rPr>
          <w:rFonts w:ascii="仿宋" w:eastAsia="仿宋" w:hAnsi="仿宋" w:cs="宋体"/>
          <w:kern w:val="0"/>
          <w:sz w:val="32"/>
          <w:szCs w:val="32"/>
        </w:rPr>
      </w:pPr>
      <w:r w:rsidRPr="00716329">
        <w:rPr>
          <w:rFonts w:ascii="仿宋" w:eastAsia="仿宋" w:hAnsi="仿宋" w:cs="宋体" w:hint="eastAsia"/>
          <w:b/>
          <w:kern w:val="0"/>
          <w:sz w:val="32"/>
          <w:szCs w:val="32"/>
        </w:rPr>
        <w:t>下列原因，会员不享受本活动的保障待遇</w:t>
      </w:r>
      <w:r w:rsidRPr="00716329">
        <w:rPr>
          <w:rFonts w:ascii="仿宋" w:eastAsia="仿宋" w:hAnsi="仿宋" w:cs="宋体"/>
          <w:b/>
          <w:kern w:val="0"/>
          <w:sz w:val="32"/>
          <w:szCs w:val="32"/>
        </w:rPr>
        <w:t>:</w:t>
      </w:r>
      <w:r w:rsidRPr="00716329">
        <w:rPr>
          <w:rFonts w:ascii="仿宋" w:eastAsia="仿宋" w:hAnsi="仿宋" w:cs="宋体"/>
          <w:b/>
          <w:kern w:val="0"/>
          <w:sz w:val="32"/>
          <w:szCs w:val="32"/>
        </w:rPr>
        <w:br/>
      </w:r>
      <w:r w:rsidRPr="00716329">
        <w:rPr>
          <w:rFonts w:ascii="仿宋" w:eastAsia="仿宋" w:hAnsi="仿宋" w:cs="宋体"/>
          <w:kern w:val="0"/>
          <w:sz w:val="32"/>
          <w:szCs w:val="32"/>
        </w:rPr>
        <w:t xml:space="preserve">    1.</w:t>
      </w:r>
      <w:r w:rsidRPr="00716329">
        <w:rPr>
          <w:rFonts w:ascii="仿宋" w:eastAsia="仿宋" w:hAnsi="仿宋" w:cs="宋体" w:hint="eastAsia"/>
          <w:kern w:val="0"/>
          <w:sz w:val="32"/>
          <w:szCs w:val="32"/>
        </w:rPr>
        <w:t>战争、军事行动、暴动、恐怖活动或者其他类似的武</w:t>
      </w:r>
      <w:r w:rsidRPr="00716329">
        <w:rPr>
          <w:rFonts w:ascii="仿宋" w:eastAsia="仿宋" w:hAnsi="仿宋" w:cs="宋体" w:hint="eastAsia"/>
          <w:kern w:val="0"/>
          <w:sz w:val="32"/>
          <w:szCs w:val="32"/>
        </w:rPr>
        <w:lastRenderedPageBreak/>
        <w:t>装叛乱期间；</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2.</w:t>
      </w:r>
      <w:r w:rsidRPr="00716329">
        <w:rPr>
          <w:rFonts w:ascii="仿宋" w:eastAsia="仿宋" w:hAnsi="仿宋" w:cs="宋体" w:hint="eastAsia"/>
          <w:kern w:val="0"/>
          <w:sz w:val="32"/>
          <w:szCs w:val="32"/>
        </w:rPr>
        <w:t>原子能、核能装置的污染或辐射造成的疾病；</w:t>
      </w:r>
      <w:r w:rsidRPr="00716329">
        <w:rPr>
          <w:rFonts w:ascii="仿宋" w:eastAsia="仿宋" w:hAnsi="仿宋" w:cs="宋体"/>
          <w:kern w:val="0"/>
          <w:sz w:val="32"/>
          <w:szCs w:val="32"/>
        </w:rPr>
        <w:br/>
        <w:t xml:space="preserve">    3.</w:t>
      </w:r>
      <w:r w:rsidRPr="00716329">
        <w:rPr>
          <w:rFonts w:ascii="仿宋" w:eastAsia="仿宋" w:hAnsi="仿宋" w:cs="宋体" w:hint="eastAsia"/>
          <w:kern w:val="0"/>
          <w:sz w:val="32"/>
          <w:szCs w:val="32"/>
        </w:rPr>
        <w:t>不可抗力的自然灾害；</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4.</w:t>
      </w:r>
      <w:r w:rsidRPr="00716329">
        <w:rPr>
          <w:rFonts w:ascii="仿宋" w:eastAsia="仿宋" w:hAnsi="仿宋" w:cs="宋体" w:hint="eastAsia"/>
          <w:kern w:val="0"/>
          <w:sz w:val="32"/>
          <w:szCs w:val="32"/>
        </w:rPr>
        <w:t>违法犯罪行为，从事违法、犯罪活动期间或者被依法拘留、服刑期间；</w:t>
      </w:r>
      <w:r w:rsidRPr="00716329">
        <w:rPr>
          <w:rFonts w:ascii="仿宋" w:eastAsia="仿宋" w:hAnsi="仿宋" w:cs="宋体"/>
          <w:kern w:val="0"/>
          <w:sz w:val="32"/>
          <w:szCs w:val="32"/>
        </w:rPr>
        <w:br/>
        <w:t xml:space="preserve">    5.</w:t>
      </w:r>
      <w:r w:rsidRPr="00716329">
        <w:rPr>
          <w:rFonts w:ascii="仿宋" w:eastAsia="仿宋" w:hAnsi="仿宋" w:cs="宋体" w:hint="eastAsia"/>
          <w:kern w:val="0"/>
          <w:sz w:val="32"/>
          <w:szCs w:val="32"/>
        </w:rPr>
        <w:t>故意行为，挑衅而导致的打斗、被袭击或被谋杀；</w:t>
      </w:r>
      <w:r w:rsidRPr="00716329">
        <w:rPr>
          <w:rFonts w:ascii="仿宋" w:eastAsia="仿宋" w:hAnsi="仿宋" w:cs="宋体"/>
          <w:kern w:val="0"/>
          <w:sz w:val="32"/>
          <w:szCs w:val="32"/>
        </w:rPr>
        <w:br/>
        <w:t xml:space="preserve">    6.</w:t>
      </w:r>
      <w:r w:rsidRPr="00716329">
        <w:rPr>
          <w:rFonts w:ascii="仿宋" w:eastAsia="仿宋" w:hAnsi="仿宋" w:cs="宋体" w:hint="eastAsia"/>
          <w:kern w:val="0"/>
          <w:sz w:val="32"/>
          <w:szCs w:val="32"/>
        </w:rPr>
        <w:t>会员或其所在单位故意隐瞒、伪造或篡改病史、病历以及其他欺骗行为；</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7.</w:t>
      </w:r>
      <w:r w:rsidRPr="00716329">
        <w:rPr>
          <w:rFonts w:ascii="仿宋" w:eastAsia="仿宋" w:hAnsi="仿宋" w:cs="宋体" w:hint="eastAsia"/>
          <w:kern w:val="0"/>
          <w:sz w:val="32"/>
          <w:szCs w:val="32"/>
        </w:rPr>
        <w:t>酗酒或者受酒精、毒品、管制药品影响；</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8.</w:t>
      </w:r>
      <w:r w:rsidRPr="00716329">
        <w:rPr>
          <w:rFonts w:ascii="仿宋" w:eastAsia="仿宋" w:hAnsi="仿宋" w:cs="宋体" w:hint="eastAsia"/>
          <w:kern w:val="0"/>
          <w:sz w:val="32"/>
          <w:szCs w:val="32"/>
        </w:rPr>
        <w:t>酒后驾驶、无有效驾驶执照驾驶、驾驶无有效行驶证或者驾驶与驾照不符的机动交通工具；</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9.</w:t>
      </w:r>
      <w:r w:rsidRPr="00716329">
        <w:rPr>
          <w:rFonts w:ascii="仿宋" w:eastAsia="仿宋" w:hAnsi="仿宋" w:cs="宋体" w:hint="eastAsia"/>
          <w:kern w:val="0"/>
          <w:sz w:val="32"/>
          <w:szCs w:val="32"/>
        </w:rPr>
        <w:t>医疗事故导致的；</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10.</w:t>
      </w:r>
      <w:r w:rsidRPr="00716329">
        <w:rPr>
          <w:rFonts w:ascii="仿宋" w:eastAsia="仿宋" w:hAnsi="仿宋" w:cs="宋体" w:hint="eastAsia"/>
          <w:kern w:val="0"/>
          <w:sz w:val="32"/>
          <w:szCs w:val="32"/>
        </w:rPr>
        <w:t>不孕不育治疗、人工受精、怀孕、分娩（含难产）、流产、堕胎、节育（含绝育）；</w:t>
      </w:r>
      <w:r w:rsidRPr="00716329">
        <w:rPr>
          <w:rFonts w:ascii="仿宋" w:eastAsia="仿宋" w:hAnsi="仿宋" w:cs="宋体"/>
          <w:kern w:val="0"/>
          <w:sz w:val="32"/>
          <w:szCs w:val="32"/>
        </w:rPr>
        <w:br/>
        <w:t xml:space="preserve">    11.</w:t>
      </w:r>
      <w:r w:rsidRPr="00716329">
        <w:rPr>
          <w:rFonts w:ascii="仿宋" w:eastAsia="仿宋" w:hAnsi="仿宋" w:cs="宋体" w:hint="eastAsia"/>
          <w:kern w:val="0"/>
          <w:sz w:val="32"/>
          <w:szCs w:val="32"/>
        </w:rPr>
        <w:t>所有由精神科疾病导致的；</w:t>
      </w:r>
      <w:r w:rsidRPr="00716329">
        <w:rPr>
          <w:rFonts w:ascii="仿宋" w:eastAsia="仿宋" w:hAnsi="仿宋" w:cs="宋体"/>
          <w:kern w:val="0"/>
          <w:sz w:val="32"/>
          <w:szCs w:val="32"/>
        </w:rPr>
        <w:br/>
        <w:t xml:space="preserve">    12.</w:t>
      </w:r>
      <w:r w:rsidRPr="00716329">
        <w:rPr>
          <w:rFonts w:ascii="仿宋" w:eastAsia="仿宋" w:hAnsi="仿宋" w:cs="宋体" w:hint="eastAsia"/>
          <w:kern w:val="0"/>
          <w:sz w:val="32"/>
          <w:szCs w:val="32"/>
        </w:rPr>
        <w:t>非认可的医疗机构；</w:t>
      </w:r>
      <w:r w:rsidRPr="00716329">
        <w:rPr>
          <w:rFonts w:ascii="仿宋" w:eastAsia="仿宋" w:hAnsi="仿宋" w:cs="宋体"/>
          <w:kern w:val="0"/>
          <w:sz w:val="32"/>
          <w:szCs w:val="32"/>
        </w:rPr>
        <w:br/>
        <w:t xml:space="preserve">    13</w:t>
      </w:r>
      <w:r w:rsidRPr="00716329">
        <w:rPr>
          <w:rFonts w:ascii="仿宋" w:eastAsia="仿宋" w:hAnsi="仿宋"/>
          <w:sz w:val="32"/>
          <w:szCs w:val="32"/>
        </w:rPr>
        <w:t>.</w:t>
      </w:r>
      <w:r w:rsidRPr="00716329">
        <w:rPr>
          <w:rFonts w:ascii="仿宋" w:eastAsia="仿宋" w:hAnsi="仿宋" w:hint="eastAsia"/>
          <w:sz w:val="32"/>
          <w:szCs w:val="32"/>
        </w:rPr>
        <w:t>会员在参加本活动前已经或曾经患有本活动所列疾病的任何一种或多种，或由其它疾病转移致使会员患有本活动所列疾病；</w:t>
      </w:r>
      <w:r w:rsidRPr="00716329">
        <w:rPr>
          <w:rFonts w:ascii="仿宋" w:eastAsia="仿宋" w:hAnsi="仿宋"/>
          <w:sz w:val="32"/>
          <w:szCs w:val="32"/>
        </w:rPr>
        <w:br/>
        <w:t xml:space="preserve">    14.</w:t>
      </w:r>
      <w:r w:rsidRPr="00716329">
        <w:rPr>
          <w:rFonts w:ascii="仿宋" w:eastAsia="仿宋" w:hAnsi="仿宋" w:hint="eastAsia"/>
          <w:sz w:val="32"/>
          <w:szCs w:val="32"/>
        </w:rPr>
        <w:t>医院误诊；</w:t>
      </w:r>
      <w:r w:rsidRPr="00716329">
        <w:rPr>
          <w:rFonts w:ascii="仿宋" w:eastAsia="仿宋" w:hAnsi="仿宋"/>
          <w:sz w:val="32"/>
          <w:szCs w:val="32"/>
        </w:rPr>
        <w:br/>
      </w:r>
      <w:r w:rsidRPr="00716329">
        <w:rPr>
          <w:rFonts w:ascii="仿宋" w:eastAsia="仿宋" w:hAnsi="仿宋" w:cs="宋体"/>
          <w:kern w:val="0"/>
          <w:sz w:val="32"/>
          <w:szCs w:val="32"/>
        </w:rPr>
        <w:t xml:space="preserve">    15.</w:t>
      </w:r>
      <w:r w:rsidRPr="00716329">
        <w:rPr>
          <w:rFonts w:ascii="仿宋" w:eastAsia="仿宋" w:hAnsi="仿宋" w:cs="宋体" w:hint="eastAsia"/>
          <w:kern w:val="0"/>
          <w:sz w:val="32"/>
          <w:szCs w:val="32"/>
        </w:rPr>
        <w:t>工伤、生育、职业病、由责任方承担的或者其他非疾病原因导致的。</w:t>
      </w:r>
      <w:r w:rsidRPr="00716329">
        <w:rPr>
          <w:rFonts w:ascii="仿宋" w:eastAsia="仿宋" w:hAnsi="仿宋"/>
          <w:sz w:val="32"/>
          <w:szCs w:val="32"/>
        </w:rPr>
        <w:br/>
      </w:r>
      <w:r w:rsidRPr="00716329">
        <w:rPr>
          <w:rFonts w:ascii="仿宋" w:eastAsia="仿宋" w:hAnsi="仿宋"/>
          <w:sz w:val="32"/>
          <w:szCs w:val="32"/>
        </w:rPr>
        <w:lastRenderedPageBreak/>
        <w:t xml:space="preserve">   </w:t>
      </w:r>
      <w:r w:rsidRPr="00716329">
        <w:rPr>
          <w:rFonts w:ascii="仿宋" w:eastAsia="仿宋" w:hAnsi="仿宋"/>
          <w:b/>
          <w:sz w:val="32"/>
          <w:szCs w:val="32"/>
        </w:rPr>
        <w:t xml:space="preserve"> </w:t>
      </w:r>
      <w:r w:rsidRPr="00716329">
        <w:rPr>
          <w:rFonts w:ascii="仿宋" w:eastAsia="仿宋" w:hAnsi="仿宋" w:hint="eastAsia"/>
          <w:b/>
          <w:sz w:val="32"/>
          <w:szCs w:val="32"/>
        </w:rPr>
        <w:t>互助金的受领人</w:t>
      </w:r>
      <w:r w:rsidRPr="00716329">
        <w:rPr>
          <w:rFonts w:ascii="仿宋" w:eastAsia="仿宋" w:hAnsi="仿宋"/>
          <w:b/>
          <w:sz w:val="32"/>
          <w:szCs w:val="32"/>
        </w:rPr>
        <w:br/>
      </w:r>
      <w:r w:rsidRPr="00716329">
        <w:rPr>
          <w:rFonts w:ascii="仿宋" w:eastAsia="仿宋" w:hAnsi="仿宋"/>
          <w:sz w:val="32"/>
          <w:szCs w:val="32"/>
        </w:rPr>
        <w:t xml:space="preserve">    </w:t>
      </w:r>
      <w:r w:rsidRPr="00716329">
        <w:rPr>
          <w:rFonts w:ascii="仿宋" w:eastAsia="仿宋" w:hAnsi="仿宋" w:cs="宋体" w:hint="eastAsia"/>
          <w:kern w:val="0"/>
          <w:sz w:val="32"/>
          <w:szCs w:val="32"/>
        </w:rPr>
        <w:t>重大疾病慰问金、互助金由会员本人受领。</w:t>
      </w:r>
      <w:r w:rsidRPr="00716329">
        <w:rPr>
          <w:rFonts w:ascii="仿宋" w:eastAsia="仿宋" w:hAnsi="仿宋" w:cs="宋体"/>
          <w:kern w:val="0"/>
          <w:sz w:val="32"/>
          <w:szCs w:val="32"/>
        </w:rPr>
        <w:br/>
        <w:t xml:space="preserve">    </w:t>
      </w:r>
      <w:r w:rsidRPr="00716329">
        <w:rPr>
          <w:rFonts w:ascii="仿宋" w:eastAsia="仿宋" w:hAnsi="仿宋" w:cs="宋体" w:hint="eastAsia"/>
          <w:b/>
          <w:kern w:val="0"/>
          <w:sz w:val="32"/>
          <w:szCs w:val="32"/>
        </w:rPr>
        <w:t>互助金的申领手续</w:t>
      </w:r>
      <w:r w:rsidRPr="00716329">
        <w:rPr>
          <w:rFonts w:ascii="仿宋" w:eastAsia="仿宋" w:hAnsi="仿宋" w:cs="宋体"/>
          <w:b/>
          <w:kern w:val="0"/>
          <w:sz w:val="32"/>
          <w:szCs w:val="32"/>
        </w:rPr>
        <w:br/>
      </w:r>
      <w:r w:rsidRPr="00716329">
        <w:rPr>
          <w:rFonts w:ascii="仿宋" w:eastAsia="仿宋" w:hAnsi="仿宋" w:cs="宋体"/>
          <w:kern w:val="0"/>
          <w:sz w:val="32"/>
          <w:szCs w:val="32"/>
        </w:rPr>
        <w:t xml:space="preserve">    </w:t>
      </w:r>
      <w:r w:rsidRPr="00716329">
        <w:rPr>
          <w:rFonts w:ascii="仿宋" w:eastAsia="仿宋" w:hAnsi="仿宋" w:cs="宋体" w:hint="eastAsia"/>
          <w:kern w:val="0"/>
          <w:sz w:val="32"/>
          <w:szCs w:val="32"/>
        </w:rPr>
        <w:t>会员自首次确诊患有</w:t>
      </w:r>
      <w:r w:rsidRPr="00716329">
        <w:rPr>
          <w:rFonts w:ascii="仿宋" w:eastAsia="仿宋" w:hAnsi="仿宋" w:cs="宋体"/>
          <w:kern w:val="0"/>
          <w:sz w:val="32"/>
          <w:szCs w:val="32"/>
        </w:rPr>
        <w:t>25</w:t>
      </w:r>
      <w:r w:rsidRPr="00716329">
        <w:rPr>
          <w:rFonts w:ascii="仿宋" w:eastAsia="仿宋" w:hAnsi="仿宋" w:cs="宋体" w:hint="eastAsia"/>
          <w:kern w:val="0"/>
          <w:sz w:val="32"/>
          <w:szCs w:val="32"/>
        </w:rPr>
        <w:t>类重大疾病之日起，应在</w:t>
      </w:r>
      <w:r w:rsidRPr="00716329">
        <w:rPr>
          <w:rFonts w:ascii="仿宋" w:eastAsia="仿宋" w:hAnsi="仿宋" w:cs="宋体"/>
          <w:kern w:val="0"/>
          <w:sz w:val="32"/>
          <w:szCs w:val="32"/>
        </w:rPr>
        <w:t xml:space="preserve">10 </w:t>
      </w:r>
      <w:r w:rsidRPr="00716329">
        <w:rPr>
          <w:rFonts w:ascii="仿宋" w:eastAsia="仿宋" w:hAnsi="仿宋" w:cs="宋体" w:hint="eastAsia"/>
          <w:kern w:val="0"/>
          <w:sz w:val="32"/>
          <w:szCs w:val="32"/>
        </w:rPr>
        <w:t>日内告知办事处以便进行调查。</w:t>
      </w:r>
    </w:p>
    <w:p w:rsidR="00132A53" w:rsidRPr="00132A53" w:rsidRDefault="00132A53" w:rsidP="00132A53">
      <w:pPr>
        <w:ind w:firstLineChars="200" w:firstLine="640"/>
        <w:rPr>
          <w:rFonts w:ascii="仿宋" w:eastAsia="仿宋" w:hAnsi="仿宋"/>
          <w:sz w:val="32"/>
          <w:szCs w:val="32"/>
        </w:rPr>
      </w:pPr>
      <w:r w:rsidRPr="00716329">
        <w:rPr>
          <w:rFonts w:ascii="仿宋" w:eastAsia="仿宋" w:hAnsi="仿宋" w:cs="宋体" w:hint="eastAsia"/>
          <w:kern w:val="0"/>
          <w:sz w:val="32"/>
          <w:szCs w:val="32"/>
        </w:rPr>
        <w:t>会员首次确诊患有</w:t>
      </w:r>
      <w:r w:rsidRPr="00716329">
        <w:rPr>
          <w:rFonts w:ascii="仿宋" w:eastAsia="仿宋" w:hAnsi="仿宋" w:cs="宋体"/>
          <w:kern w:val="0"/>
          <w:sz w:val="32"/>
          <w:szCs w:val="32"/>
        </w:rPr>
        <w:t>25</w:t>
      </w:r>
      <w:r w:rsidRPr="00716329">
        <w:rPr>
          <w:rFonts w:ascii="仿宋" w:eastAsia="仿宋" w:hAnsi="仿宋" w:cs="宋体" w:hint="eastAsia"/>
          <w:kern w:val="0"/>
          <w:sz w:val="32"/>
          <w:szCs w:val="32"/>
        </w:rPr>
        <w:t>类重大疾病的一种或多种，通过其所在单位工会向办事处申请领取互助金时应提交下列资料：</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1.</w:t>
      </w:r>
      <w:r w:rsidRPr="00716329">
        <w:rPr>
          <w:rFonts w:ascii="仿宋" w:eastAsia="仿宋" w:hAnsi="仿宋" w:cs="宋体" w:hint="eastAsia"/>
          <w:kern w:val="0"/>
          <w:sz w:val="32"/>
          <w:szCs w:val="32"/>
        </w:rPr>
        <w:t>会员通过其所在单位工会向办事处申请领取互助金时，应填写《互助金申请书》，提供完整的事件经过书面说明、会员的身份证复印件、会员本人的银行卡号及开户行名称、参加本活动证明、会员名单复印件、会员所在单位出具的相关证明；</w:t>
      </w:r>
      <w:r w:rsidRPr="00716329">
        <w:rPr>
          <w:rFonts w:ascii="仿宋" w:eastAsia="仿宋" w:hAnsi="仿宋" w:cs="宋体"/>
          <w:kern w:val="0"/>
          <w:sz w:val="32"/>
          <w:szCs w:val="32"/>
        </w:rPr>
        <w:br/>
        <w:t xml:space="preserve">    2.</w:t>
      </w:r>
      <w:r w:rsidRPr="00716329">
        <w:rPr>
          <w:rFonts w:ascii="仿宋" w:eastAsia="仿宋" w:hAnsi="仿宋" w:cs="宋体" w:hint="eastAsia"/>
          <w:kern w:val="0"/>
          <w:sz w:val="32"/>
          <w:szCs w:val="32"/>
        </w:rPr>
        <w:t>由二级以上医疗机构出具的住院病案首页，医嘱单，住院用药治疗清单，入院、出院记录（需加盖医院病案室专用章），以及需要由会员提供的其他证明材料；</w:t>
      </w:r>
      <w:r w:rsidRPr="00716329">
        <w:rPr>
          <w:rFonts w:ascii="仿宋" w:eastAsia="仿宋" w:hAnsi="仿宋" w:cs="宋体"/>
          <w:kern w:val="0"/>
          <w:sz w:val="32"/>
          <w:szCs w:val="32"/>
        </w:rPr>
        <w:br/>
        <w:t xml:space="preserve">    3.</w:t>
      </w:r>
      <w:r w:rsidRPr="00716329">
        <w:rPr>
          <w:rFonts w:ascii="仿宋" w:eastAsia="仿宋" w:hAnsi="仿宋" w:cs="宋体" w:hint="eastAsia"/>
          <w:kern w:val="0"/>
          <w:sz w:val="32"/>
          <w:szCs w:val="32"/>
        </w:rPr>
        <w:t>会员申请领取重大疾病互助金时，应同时提供本会指定或认可的二级以上医疗机构出具的附有病历、必要病理检验报告、血液检验及其他科学诊断报告的诊断书、手术证明及病历调查委托书等；</w:t>
      </w:r>
      <w:r w:rsidRPr="00716329">
        <w:rPr>
          <w:rFonts w:ascii="仿宋" w:eastAsia="仿宋" w:hAnsi="仿宋" w:cs="宋体"/>
          <w:kern w:val="0"/>
          <w:sz w:val="32"/>
          <w:szCs w:val="32"/>
        </w:rPr>
        <w:t xml:space="preserve"> </w:t>
      </w:r>
      <w:r w:rsidRPr="00716329">
        <w:rPr>
          <w:rFonts w:ascii="仿宋" w:eastAsia="仿宋" w:hAnsi="仿宋" w:cs="宋体"/>
          <w:kern w:val="0"/>
          <w:sz w:val="32"/>
          <w:szCs w:val="32"/>
        </w:rPr>
        <w:br/>
        <w:t xml:space="preserve">    4.</w:t>
      </w:r>
      <w:r w:rsidRPr="00716329">
        <w:rPr>
          <w:rFonts w:ascii="仿宋" w:eastAsia="仿宋" w:hAnsi="仿宋" w:cs="宋体" w:hint="eastAsia"/>
          <w:kern w:val="0"/>
          <w:sz w:val="32"/>
          <w:szCs w:val="32"/>
        </w:rPr>
        <w:t>其它必要的与确认保障待遇相关的证明和资料；</w:t>
      </w:r>
      <w:r w:rsidRPr="00716329">
        <w:rPr>
          <w:rFonts w:ascii="仿宋" w:eastAsia="仿宋" w:hAnsi="仿宋" w:cs="宋体"/>
          <w:kern w:val="0"/>
          <w:sz w:val="32"/>
          <w:szCs w:val="32"/>
        </w:rPr>
        <w:br/>
        <w:t xml:space="preserve">    5.</w:t>
      </w:r>
      <w:r w:rsidRPr="00716329">
        <w:rPr>
          <w:rFonts w:ascii="仿宋" w:eastAsia="仿宋" w:hAnsi="仿宋" w:cs="宋体" w:hint="eastAsia"/>
          <w:kern w:val="0"/>
          <w:sz w:val="32"/>
          <w:szCs w:val="32"/>
        </w:rPr>
        <w:t>会员自疾病确诊之日起</w:t>
      </w:r>
      <w:r w:rsidRPr="00716329">
        <w:rPr>
          <w:rFonts w:ascii="仿宋" w:eastAsia="仿宋" w:hAnsi="仿宋" w:cs="宋体"/>
          <w:kern w:val="0"/>
          <w:sz w:val="32"/>
          <w:szCs w:val="32"/>
        </w:rPr>
        <w:t>,</w:t>
      </w:r>
      <w:r w:rsidRPr="00716329">
        <w:rPr>
          <w:rFonts w:ascii="仿宋" w:eastAsia="仿宋" w:hAnsi="仿宋" w:cs="宋体" w:hint="eastAsia"/>
          <w:kern w:val="0"/>
          <w:sz w:val="32"/>
          <w:szCs w:val="32"/>
        </w:rPr>
        <w:t>两年内不向办事处提交互助</w:t>
      </w:r>
      <w:r w:rsidRPr="00716329">
        <w:rPr>
          <w:rFonts w:ascii="仿宋" w:eastAsia="仿宋" w:hAnsi="仿宋" w:cs="宋体" w:hint="eastAsia"/>
          <w:kern w:val="0"/>
          <w:sz w:val="32"/>
          <w:szCs w:val="32"/>
        </w:rPr>
        <w:lastRenderedPageBreak/>
        <w:t>金申领手续的，视同为放弃申请互助金的权利。</w:t>
      </w:r>
      <w:r w:rsidRPr="00716329">
        <w:rPr>
          <w:rFonts w:ascii="仿宋" w:eastAsia="仿宋" w:hAnsi="仿宋" w:cs="宋体"/>
          <w:kern w:val="0"/>
          <w:sz w:val="32"/>
          <w:szCs w:val="32"/>
        </w:rPr>
        <w:br/>
        <w:t xml:space="preserve">  </w:t>
      </w:r>
      <w:r w:rsidRPr="00716329">
        <w:rPr>
          <w:rFonts w:ascii="仿宋" w:eastAsia="仿宋" w:hAnsi="仿宋" w:cs="宋体" w:hint="eastAsia"/>
          <w:kern w:val="0"/>
          <w:sz w:val="32"/>
          <w:szCs w:val="32"/>
        </w:rPr>
        <w:t xml:space="preserve"> </w:t>
      </w:r>
      <w:r w:rsidRPr="00716329">
        <w:rPr>
          <w:rFonts w:ascii="仿宋" w:eastAsia="仿宋" w:hAnsi="仿宋" w:cs="宋体" w:hint="eastAsia"/>
          <w:b/>
          <w:kern w:val="0"/>
          <w:sz w:val="32"/>
          <w:szCs w:val="32"/>
        </w:rPr>
        <w:t>其他约定事项</w:t>
      </w:r>
      <w:r w:rsidRPr="00716329">
        <w:rPr>
          <w:rFonts w:ascii="仿宋" w:eastAsia="仿宋" w:hAnsi="仿宋" w:cs="宋体"/>
          <w:b/>
          <w:kern w:val="0"/>
          <w:sz w:val="32"/>
          <w:szCs w:val="32"/>
        </w:rPr>
        <w:br/>
      </w:r>
      <w:r w:rsidRPr="00716329">
        <w:rPr>
          <w:rFonts w:ascii="仿宋" w:eastAsia="仿宋" w:hAnsi="仿宋"/>
          <w:sz w:val="32"/>
          <w:szCs w:val="32"/>
        </w:rPr>
        <w:t xml:space="preserve">    1.</w:t>
      </w:r>
      <w:r w:rsidRPr="00716329">
        <w:rPr>
          <w:rFonts w:ascii="仿宋" w:eastAsia="仿宋" w:hAnsi="仿宋" w:hint="eastAsia"/>
          <w:sz w:val="32"/>
          <w:szCs w:val="32"/>
        </w:rPr>
        <w:t>本活动所指的重大疾病按照国家有关疾病诊断标准判定。</w:t>
      </w:r>
      <w:r w:rsidRPr="00716329">
        <w:rPr>
          <w:rFonts w:ascii="仿宋" w:eastAsia="仿宋" w:hAnsi="仿宋"/>
          <w:sz w:val="32"/>
          <w:szCs w:val="32"/>
        </w:rPr>
        <w:br/>
        <w:t xml:space="preserve">    2.</w:t>
      </w:r>
      <w:r w:rsidRPr="00716329">
        <w:rPr>
          <w:rFonts w:ascii="仿宋" w:eastAsia="仿宋" w:hAnsi="仿宋" w:hint="eastAsia"/>
          <w:sz w:val="32"/>
          <w:szCs w:val="32"/>
        </w:rPr>
        <w:t>无论是否已经参加本会其他互助保障活动，会员首次参加本活动均需重新执行观察期的规定。</w:t>
      </w:r>
      <w:r w:rsidRPr="00716329">
        <w:rPr>
          <w:rFonts w:ascii="仿宋" w:eastAsia="仿宋" w:hAnsi="仿宋"/>
          <w:sz w:val="32"/>
          <w:szCs w:val="32"/>
        </w:rPr>
        <w:t xml:space="preserve"> </w:t>
      </w:r>
      <w:r w:rsidRPr="00716329">
        <w:rPr>
          <w:rFonts w:ascii="仿宋" w:eastAsia="仿宋" w:hAnsi="仿宋"/>
          <w:sz w:val="32"/>
          <w:szCs w:val="32"/>
        </w:rPr>
        <w:br/>
        <w:t xml:space="preserve">    3.</w:t>
      </w:r>
      <w:r w:rsidRPr="00716329">
        <w:rPr>
          <w:rFonts w:ascii="仿宋" w:eastAsia="仿宋" w:hAnsi="仿宋" w:hint="eastAsia"/>
          <w:sz w:val="32"/>
          <w:szCs w:val="32"/>
        </w:rPr>
        <w:t>为维护全体会员权益，本活动随社会经济发展状况及国家有关政策变化将进行适当调整。</w:t>
      </w:r>
      <w:r w:rsidRPr="00716329">
        <w:rPr>
          <w:rFonts w:ascii="仿宋" w:eastAsia="仿宋" w:hAnsi="仿宋"/>
          <w:sz w:val="32"/>
          <w:szCs w:val="32"/>
        </w:rPr>
        <w:br/>
        <w:t xml:space="preserve">    4.</w:t>
      </w:r>
      <w:r w:rsidRPr="00716329">
        <w:rPr>
          <w:rFonts w:ascii="仿宋" w:eastAsia="仿宋" w:hAnsi="仿宋" w:hint="eastAsia"/>
          <w:sz w:val="32"/>
          <w:szCs w:val="32"/>
        </w:rPr>
        <w:t>对本活动执行中有关内容发生争议，由中国职工保险互助会专家委员会进行最终裁定。</w:t>
      </w:r>
      <w:bookmarkStart w:id="0" w:name="_GoBack"/>
      <w:bookmarkEnd w:id="0"/>
    </w:p>
    <w:p w:rsidR="00EF7DDD" w:rsidRPr="00132A53" w:rsidRDefault="003D716E"/>
    <w:sectPr w:rsidR="00EF7DDD" w:rsidRPr="00132A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716E" w:rsidRDefault="003D716E" w:rsidP="00132A53">
      <w:r>
        <w:separator/>
      </w:r>
    </w:p>
  </w:endnote>
  <w:endnote w:type="continuationSeparator" w:id="0">
    <w:p w:rsidR="003D716E" w:rsidRDefault="003D716E" w:rsidP="00132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716E" w:rsidRDefault="003D716E" w:rsidP="00132A53">
      <w:r>
        <w:separator/>
      </w:r>
    </w:p>
  </w:footnote>
  <w:footnote w:type="continuationSeparator" w:id="0">
    <w:p w:rsidR="003D716E" w:rsidRDefault="003D716E" w:rsidP="00132A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766"/>
    <w:rsid w:val="00005B98"/>
    <w:rsid w:val="00062F96"/>
    <w:rsid w:val="00132A53"/>
    <w:rsid w:val="00257766"/>
    <w:rsid w:val="0033796A"/>
    <w:rsid w:val="003D716E"/>
    <w:rsid w:val="00716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643A0F6-CBA2-44AA-A9C3-4770BB0BF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2A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A5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32A53"/>
    <w:rPr>
      <w:sz w:val="18"/>
      <w:szCs w:val="18"/>
    </w:rPr>
  </w:style>
  <w:style w:type="paragraph" w:styleId="a5">
    <w:name w:val="footer"/>
    <w:basedOn w:val="a"/>
    <w:link w:val="a6"/>
    <w:uiPriority w:val="99"/>
    <w:unhideWhenUsed/>
    <w:rsid w:val="00132A5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32A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927</Words>
  <Characters>5288</Characters>
  <Application>Microsoft Office Word</Application>
  <DocSecurity>0</DocSecurity>
  <Lines>44</Lines>
  <Paragraphs>12</Paragraphs>
  <ScaleCrop>false</ScaleCrop>
  <Company>Microsoft</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王越</dc:creator>
  <cp:keywords/>
  <dc:description/>
  <cp:lastModifiedBy>王越</cp:lastModifiedBy>
  <cp:revision>3</cp:revision>
  <dcterms:created xsi:type="dcterms:W3CDTF">2022-12-05T02:44:00Z</dcterms:created>
  <dcterms:modified xsi:type="dcterms:W3CDTF">2022-12-05T07:16:00Z</dcterms:modified>
</cp:coreProperties>
</file>